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C094" w14:textId="77777777" w:rsidR="006A7C9C" w:rsidRPr="006A7C9C" w:rsidRDefault="006A7C9C" w:rsidP="000662C8">
      <w:pPr>
        <w:jc w:val="center"/>
        <w:rPr>
          <w:b/>
          <w:sz w:val="28"/>
          <w:szCs w:val="28"/>
          <w:u w:val="single"/>
        </w:rPr>
      </w:pPr>
      <w:r w:rsidRPr="006A7C9C">
        <w:rPr>
          <w:b/>
          <w:sz w:val="28"/>
          <w:szCs w:val="28"/>
          <w:u w:val="single"/>
        </w:rPr>
        <w:t>Parish of St</w:t>
      </w:r>
      <w:r w:rsidR="00FB22D5">
        <w:rPr>
          <w:b/>
          <w:sz w:val="28"/>
          <w:szCs w:val="28"/>
          <w:u w:val="single"/>
        </w:rPr>
        <w:t xml:space="preserve"> Martin Community Surgeries 2022</w:t>
      </w:r>
    </w:p>
    <w:p w14:paraId="141C9F99" w14:textId="77777777" w:rsidR="006A7C9C" w:rsidRDefault="004A49A8" w:rsidP="003843F1">
      <w:pPr>
        <w:rPr>
          <w:b/>
        </w:rPr>
      </w:pPr>
      <w:r w:rsidRPr="004A49A8">
        <w:rPr>
          <w:b/>
        </w:rPr>
        <w:t>All parishioners are welcome to attend these drop-in community surgeries. They provide the opportunity for members of the community to speak with the Community Officer Tamara de Carteret and Chef De Police of St Martin Gordon Jones. Discussions take place in an open forum</w:t>
      </w:r>
      <w:r>
        <w:rPr>
          <w:b/>
        </w:rPr>
        <w:t xml:space="preserve"> and follow up appointments can be arranged should a parishioner wish to speak more privately about any community concerns. </w:t>
      </w:r>
    </w:p>
    <w:p w14:paraId="29235C0B" w14:textId="77777777" w:rsidR="004A49A8" w:rsidRPr="004A49A8" w:rsidRDefault="004A49A8" w:rsidP="003843F1">
      <w:pPr>
        <w:rPr>
          <w:b/>
        </w:rPr>
      </w:pPr>
      <w:r>
        <w:rPr>
          <w:b/>
        </w:rPr>
        <w:t>The surgeries are scheduled to take place on the following dates and times:</w:t>
      </w:r>
    </w:p>
    <w:p w14:paraId="4C8ED2F5" w14:textId="77777777" w:rsidR="003843F1" w:rsidRPr="008019DF" w:rsidRDefault="00C20067" w:rsidP="003843F1">
      <w:r w:rsidRPr="008019DF">
        <w:t>Wednesday 19</w:t>
      </w:r>
      <w:r w:rsidR="003843F1" w:rsidRPr="008019DF">
        <w:rPr>
          <w:vertAlign w:val="superscript"/>
        </w:rPr>
        <w:t>th</w:t>
      </w:r>
      <w:r w:rsidRPr="008019DF">
        <w:t xml:space="preserve"> January 2022</w:t>
      </w:r>
      <w:r w:rsidR="007813A7" w:rsidRPr="008019DF">
        <w:t xml:space="preserve"> between 1800-193</w:t>
      </w:r>
      <w:r w:rsidR="003843F1" w:rsidRPr="008019DF">
        <w:t>0 hours</w:t>
      </w:r>
      <w:r w:rsidR="006A7C9C" w:rsidRPr="008019DF">
        <w:t xml:space="preserve"> at </w:t>
      </w:r>
      <w:r w:rsidR="007813A7" w:rsidRPr="008019DF">
        <w:t>The Royal St Martin</w:t>
      </w:r>
    </w:p>
    <w:p w14:paraId="1E3FED5A" w14:textId="77777777" w:rsidR="003843F1" w:rsidRPr="008019DF" w:rsidRDefault="00C20067" w:rsidP="003843F1">
      <w:r w:rsidRPr="008019DF">
        <w:t>Wednesday 16</w:t>
      </w:r>
      <w:r w:rsidR="006A7C9C" w:rsidRPr="008019DF">
        <w:rPr>
          <w:vertAlign w:val="superscript"/>
        </w:rPr>
        <w:t>th</w:t>
      </w:r>
      <w:r w:rsidR="006A7C9C" w:rsidRPr="008019DF">
        <w:t xml:space="preserve"> </w:t>
      </w:r>
      <w:r w:rsidRPr="008019DF">
        <w:t>February 2022</w:t>
      </w:r>
      <w:r w:rsidR="003843F1" w:rsidRPr="008019DF">
        <w:t xml:space="preserve"> between 1000-1130 hours</w:t>
      </w:r>
      <w:r w:rsidR="006A7C9C" w:rsidRPr="008019DF">
        <w:t xml:space="preserve"> at St Catherine’s Breakwater Cafe</w:t>
      </w:r>
    </w:p>
    <w:p w14:paraId="15816233" w14:textId="77777777" w:rsidR="003843F1" w:rsidRPr="008019DF" w:rsidRDefault="006A7C9C" w:rsidP="003843F1">
      <w:r w:rsidRPr="008019DF">
        <w:t xml:space="preserve">Wednesday </w:t>
      </w:r>
      <w:r w:rsidR="00C20067" w:rsidRPr="008019DF">
        <w:t>16</w:t>
      </w:r>
      <w:r w:rsidR="00C20067" w:rsidRPr="008019DF">
        <w:rPr>
          <w:vertAlign w:val="superscript"/>
        </w:rPr>
        <w:t>th</w:t>
      </w:r>
      <w:r w:rsidRPr="008019DF">
        <w:t xml:space="preserve"> </w:t>
      </w:r>
      <w:r w:rsidR="00C20067" w:rsidRPr="008019DF">
        <w:t>March 2022</w:t>
      </w:r>
      <w:r w:rsidRPr="008019DF">
        <w:t xml:space="preserve"> </w:t>
      </w:r>
      <w:r w:rsidR="00237C61" w:rsidRPr="008019DF">
        <w:t>between 1800-1930 hours at The Royal St Martin</w:t>
      </w:r>
    </w:p>
    <w:p w14:paraId="1FA10377" w14:textId="77777777" w:rsidR="003843F1" w:rsidRPr="008019DF" w:rsidRDefault="006A7C9C" w:rsidP="003843F1">
      <w:r w:rsidRPr="008019DF">
        <w:t xml:space="preserve">Wednesday </w:t>
      </w:r>
      <w:r w:rsidR="00C20067" w:rsidRPr="008019DF">
        <w:t>13</w:t>
      </w:r>
      <w:r w:rsidRPr="008019DF">
        <w:rPr>
          <w:vertAlign w:val="superscript"/>
        </w:rPr>
        <w:t>th</w:t>
      </w:r>
      <w:r w:rsidR="00C20067" w:rsidRPr="008019DF">
        <w:t xml:space="preserve"> April</w:t>
      </w:r>
      <w:r w:rsidRPr="008019DF">
        <w:t xml:space="preserve"> 20</w:t>
      </w:r>
      <w:r w:rsidR="00C20067" w:rsidRPr="008019DF">
        <w:t>22</w:t>
      </w:r>
      <w:r w:rsidR="003843F1" w:rsidRPr="008019DF">
        <w:t xml:space="preserve"> between 1000-1130 hours</w:t>
      </w:r>
      <w:r w:rsidRPr="008019DF">
        <w:t xml:space="preserve"> at </w:t>
      </w:r>
      <w:r w:rsidR="008019DF" w:rsidRPr="008019DF">
        <w:t xml:space="preserve">St </w:t>
      </w:r>
      <w:proofErr w:type="spellStart"/>
      <w:r w:rsidR="008019DF" w:rsidRPr="008019DF">
        <w:t>Catherines</w:t>
      </w:r>
      <w:proofErr w:type="spellEnd"/>
      <w:r w:rsidR="008019DF" w:rsidRPr="008019DF">
        <w:t xml:space="preserve"> Breakwater Cafe</w:t>
      </w:r>
    </w:p>
    <w:p w14:paraId="7F0EA3E6" w14:textId="77777777" w:rsidR="003843F1" w:rsidRPr="008019DF" w:rsidRDefault="006A7C9C" w:rsidP="003843F1">
      <w:r w:rsidRPr="008019DF">
        <w:t xml:space="preserve">Wednesday </w:t>
      </w:r>
      <w:r w:rsidR="00BE4FA0" w:rsidRPr="008019DF">
        <w:t>2</w:t>
      </w:r>
      <w:r w:rsidR="003843F1" w:rsidRPr="008019DF">
        <w:t>5</w:t>
      </w:r>
      <w:r w:rsidRPr="008019DF">
        <w:rPr>
          <w:vertAlign w:val="superscript"/>
        </w:rPr>
        <w:t>th</w:t>
      </w:r>
      <w:r w:rsidR="00BE4FA0" w:rsidRPr="008019DF">
        <w:t xml:space="preserve"> May</w:t>
      </w:r>
      <w:r w:rsidRPr="008019DF">
        <w:t xml:space="preserve"> 20</w:t>
      </w:r>
      <w:r w:rsidR="00BE4FA0" w:rsidRPr="008019DF">
        <w:t>22</w:t>
      </w:r>
      <w:r w:rsidR="003843F1" w:rsidRPr="008019DF">
        <w:t xml:space="preserve"> between 1500-1700 hours</w:t>
      </w:r>
      <w:r w:rsidRPr="008019DF">
        <w:t xml:space="preserve"> at St </w:t>
      </w:r>
      <w:r w:rsidR="0056437A" w:rsidRPr="008019DF">
        <w:t>Martins Village Green</w:t>
      </w:r>
    </w:p>
    <w:p w14:paraId="6FB2AD2E" w14:textId="77777777" w:rsidR="003843F1" w:rsidRPr="008019DF" w:rsidRDefault="006A7C9C" w:rsidP="003843F1">
      <w:r w:rsidRPr="008019DF">
        <w:t xml:space="preserve">Wednesday </w:t>
      </w:r>
      <w:r w:rsidR="00BE4FA0" w:rsidRPr="008019DF">
        <w:t>22</w:t>
      </w:r>
      <w:r w:rsidR="00BE4FA0" w:rsidRPr="008019DF">
        <w:rPr>
          <w:vertAlign w:val="superscript"/>
        </w:rPr>
        <w:t>nd</w:t>
      </w:r>
      <w:r w:rsidR="00BE4FA0" w:rsidRPr="008019DF">
        <w:t xml:space="preserve"> June</w:t>
      </w:r>
      <w:r w:rsidRPr="008019DF">
        <w:t xml:space="preserve"> 20</w:t>
      </w:r>
      <w:r w:rsidR="00BE4FA0" w:rsidRPr="008019DF">
        <w:t>22</w:t>
      </w:r>
      <w:r w:rsidR="003843F1" w:rsidRPr="008019DF">
        <w:t xml:space="preserve"> between 1000-1130 hours</w:t>
      </w:r>
      <w:r w:rsidRPr="008019DF">
        <w:t xml:space="preserve"> at St Catherine’s Breakwater Cafe</w:t>
      </w:r>
    </w:p>
    <w:p w14:paraId="34AABD04" w14:textId="77777777" w:rsidR="003843F1" w:rsidRPr="008019DF" w:rsidRDefault="006A7C9C" w:rsidP="003843F1">
      <w:r w:rsidRPr="008019DF">
        <w:t xml:space="preserve">Wednesday </w:t>
      </w:r>
      <w:r w:rsidR="00BE4FA0" w:rsidRPr="008019DF">
        <w:t>2</w:t>
      </w:r>
      <w:r w:rsidR="003843F1" w:rsidRPr="008019DF">
        <w:t>0</w:t>
      </w:r>
      <w:r w:rsidRPr="008019DF">
        <w:rPr>
          <w:vertAlign w:val="superscript"/>
        </w:rPr>
        <w:t>th</w:t>
      </w:r>
      <w:r w:rsidRPr="008019DF">
        <w:t xml:space="preserve"> </w:t>
      </w:r>
      <w:r w:rsidR="00BE4FA0" w:rsidRPr="008019DF">
        <w:t>July</w:t>
      </w:r>
      <w:r w:rsidRPr="008019DF">
        <w:t xml:space="preserve"> 20</w:t>
      </w:r>
      <w:r w:rsidR="00BE4FA0" w:rsidRPr="008019DF">
        <w:t>22</w:t>
      </w:r>
      <w:r w:rsidR="003843F1" w:rsidRPr="008019DF">
        <w:t xml:space="preserve"> between 1500-1700 hours</w:t>
      </w:r>
      <w:r w:rsidRPr="008019DF">
        <w:t xml:space="preserve"> </w:t>
      </w:r>
      <w:r w:rsidR="0056437A" w:rsidRPr="008019DF">
        <w:t>on</w:t>
      </w:r>
      <w:r w:rsidRPr="008019DF">
        <w:t xml:space="preserve"> St </w:t>
      </w:r>
      <w:r w:rsidR="0056437A" w:rsidRPr="008019DF">
        <w:t>Martins Village Green</w:t>
      </w:r>
    </w:p>
    <w:p w14:paraId="15220D4F" w14:textId="77777777" w:rsidR="006705FF" w:rsidRPr="008019DF" w:rsidRDefault="006A7C9C" w:rsidP="003843F1">
      <w:r w:rsidRPr="008019DF">
        <w:t xml:space="preserve">Wednesday </w:t>
      </w:r>
      <w:r w:rsidR="00BE4FA0" w:rsidRPr="008019DF">
        <w:t>17</w:t>
      </w:r>
      <w:r w:rsidRPr="008019DF">
        <w:rPr>
          <w:vertAlign w:val="superscript"/>
        </w:rPr>
        <w:t>th</w:t>
      </w:r>
      <w:r w:rsidRPr="008019DF">
        <w:t xml:space="preserve"> </w:t>
      </w:r>
      <w:r w:rsidR="00BE4FA0" w:rsidRPr="008019DF">
        <w:t>August 2022</w:t>
      </w:r>
      <w:r w:rsidRPr="008019DF">
        <w:t xml:space="preserve"> between 1000-1130 hours at St Catherine’s Breakwater </w:t>
      </w:r>
      <w:r w:rsidR="000434DE" w:rsidRPr="008019DF">
        <w:t>Café</w:t>
      </w:r>
    </w:p>
    <w:p w14:paraId="566554C8" w14:textId="77777777" w:rsidR="00BE4FA0" w:rsidRPr="008019DF" w:rsidRDefault="00BE4FA0" w:rsidP="00BE4FA0">
      <w:r w:rsidRPr="008019DF">
        <w:t>Wednesday 14</w:t>
      </w:r>
      <w:r w:rsidRPr="008019DF">
        <w:rPr>
          <w:vertAlign w:val="superscript"/>
        </w:rPr>
        <w:t>th</w:t>
      </w:r>
      <w:r w:rsidRPr="008019DF">
        <w:t xml:space="preserve"> September 2022 between </w:t>
      </w:r>
      <w:r w:rsidR="0056437A" w:rsidRPr="008019DF">
        <w:t xml:space="preserve">1500-1700 </w:t>
      </w:r>
      <w:r w:rsidRPr="008019DF">
        <w:t xml:space="preserve">hours at St </w:t>
      </w:r>
      <w:r w:rsidR="0056437A" w:rsidRPr="008019DF">
        <w:t>Martins Village Green</w:t>
      </w:r>
    </w:p>
    <w:p w14:paraId="087268A2" w14:textId="77777777" w:rsidR="00BE4FA0" w:rsidRPr="008019DF" w:rsidRDefault="00BE4FA0" w:rsidP="00BE4FA0">
      <w:r w:rsidRPr="008019DF">
        <w:t>Wednesday 26</w:t>
      </w:r>
      <w:r w:rsidRPr="008019DF">
        <w:rPr>
          <w:vertAlign w:val="superscript"/>
        </w:rPr>
        <w:t>th</w:t>
      </w:r>
      <w:r w:rsidRPr="008019DF">
        <w:t xml:space="preserve"> October 2022 between </w:t>
      </w:r>
      <w:r w:rsidR="007813A7" w:rsidRPr="008019DF">
        <w:t xml:space="preserve">1800-1930 </w:t>
      </w:r>
      <w:r w:rsidRPr="008019DF">
        <w:t xml:space="preserve">hours at </w:t>
      </w:r>
      <w:r w:rsidR="007813A7" w:rsidRPr="008019DF">
        <w:t>The Royal St Martin</w:t>
      </w:r>
    </w:p>
    <w:p w14:paraId="2824B883" w14:textId="77777777" w:rsidR="00BE4FA0" w:rsidRPr="008019DF" w:rsidRDefault="00BE4FA0" w:rsidP="00BE4FA0">
      <w:r w:rsidRPr="008019DF">
        <w:t>Wednesday 23</w:t>
      </w:r>
      <w:r w:rsidRPr="008019DF">
        <w:rPr>
          <w:vertAlign w:val="superscript"/>
        </w:rPr>
        <w:t>rd</w:t>
      </w:r>
      <w:r w:rsidRPr="008019DF">
        <w:t xml:space="preserve"> November 2022 between 1000-1130 hours at St Catherine’s Breakwater Café</w:t>
      </w:r>
    </w:p>
    <w:p w14:paraId="23C75322" w14:textId="77777777" w:rsidR="00BE4FA0" w:rsidRDefault="00BE4FA0" w:rsidP="00BE4FA0">
      <w:r w:rsidRPr="008019DF">
        <w:t>Wednesday 21</w:t>
      </w:r>
      <w:r w:rsidRPr="008019DF">
        <w:rPr>
          <w:vertAlign w:val="superscript"/>
        </w:rPr>
        <w:t>st</w:t>
      </w:r>
      <w:r w:rsidRPr="008019DF">
        <w:t xml:space="preserve"> December 2022 between </w:t>
      </w:r>
      <w:r w:rsidR="007813A7" w:rsidRPr="008019DF">
        <w:t>1800-1930</w:t>
      </w:r>
      <w:r w:rsidRPr="008019DF">
        <w:t xml:space="preserve"> hours at </w:t>
      </w:r>
      <w:r w:rsidR="007813A7" w:rsidRPr="008019DF">
        <w:t>The Royal St Martin</w:t>
      </w:r>
    </w:p>
    <w:p w14:paraId="30CCF527" w14:textId="77777777" w:rsidR="0056437A" w:rsidRDefault="0056437A" w:rsidP="003843F1"/>
    <w:p w14:paraId="41E59CAE" w14:textId="77777777" w:rsidR="000434DE" w:rsidRDefault="00B07892" w:rsidP="003843F1">
      <w:r>
        <w:t>We hope to see you there</w:t>
      </w:r>
    </w:p>
    <w:p w14:paraId="20B88BF1" w14:textId="77777777" w:rsidR="00FB22D5" w:rsidRDefault="00B07892" w:rsidP="003843F1">
      <w:r>
        <w:t>Gordon Jones and Tamara de Carteret</w:t>
      </w:r>
    </w:p>
    <w:p w14:paraId="62DD5006" w14:textId="77777777" w:rsidR="000434DE" w:rsidRDefault="000434DE" w:rsidP="003843F1"/>
    <w:p w14:paraId="5F53EE37" w14:textId="77777777" w:rsidR="000434DE" w:rsidRDefault="000662C8" w:rsidP="003843F1">
      <w:r>
        <w:rPr>
          <w:b/>
          <w:noProof/>
          <w:sz w:val="28"/>
          <w:szCs w:val="28"/>
          <w:u w:val="single"/>
          <w:lang w:eastAsia="en-GB"/>
        </w:rPr>
        <w:drawing>
          <wp:anchor distT="0" distB="0" distL="114300" distR="114300" simplePos="0" relativeHeight="251658240" behindDoc="0" locked="0" layoutInCell="1" allowOverlap="1" wp14:anchorId="74CA43BC" wp14:editId="0E95756A">
            <wp:simplePos x="0" y="0"/>
            <wp:positionH relativeFrom="column">
              <wp:posOffset>4467225</wp:posOffset>
            </wp:positionH>
            <wp:positionV relativeFrom="paragraph">
              <wp:posOffset>163195</wp:posOffset>
            </wp:positionV>
            <wp:extent cx="1181100" cy="1407683"/>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407683"/>
                    </a:xfrm>
                    <a:prstGeom prst="rect">
                      <a:avLst/>
                    </a:prstGeom>
                    <a:noFill/>
                  </pic:spPr>
                </pic:pic>
              </a:graphicData>
            </a:graphic>
          </wp:anchor>
        </w:drawing>
      </w:r>
    </w:p>
    <w:p w14:paraId="31E68D5F" w14:textId="77777777" w:rsidR="000434DE" w:rsidRDefault="000434DE" w:rsidP="003843F1"/>
    <w:sectPr w:rsidR="000434DE">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6776" w14:textId="77777777" w:rsidR="0025406D" w:rsidRDefault="0025406D" w:rsidP="003843F1">
      <w:pPr>
        <w:spacing w:after="0" w:line="240" w:lineRule="auto"/>
      </w:pPr>
      <w:r>
        <w:separator/>
      </w:r>
    </w:p>
  </w:endnote>
  <w:endnote w:type="continuationSeparator" w:id="0">
    <w:p w14:paraId="4B5A3984" w14:textId="77777777" w:rsidR="0025406D" w:rsidRDefault="0025406D" w:rsidP="0038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4699" w14:textId="77777777" w:rsidR="0025406D" w:rsidRPr="00402BC1" w:rsidRDefault="00921788" w:rsidP="00402BC1">
    <w:pPr>
      <w:pStyle w:val="Footer"/>
      <w:jc w:val="center"/>
    </w:pPr>
    <w:r>
      <w:fldChar w:fldCharType="begin"/>
    </w:r>
    <w:r>
      <w:instrText xml:space="preserve"> DOCPROPERTY bjFooterEvenPageDocProperty \* MERGEFORMAT </w:instrText>
    </w:r>
    <w:r>
      <w:fldChar w:fldCharType="separate"/>
    </w:r>
    <w:r w:rsidR="00402BC1" w:rsidRPr="00402BC1">
      <w:rPr>
        <w:rFonts w:ascii="Times New Roman" w:hAnsi="Times New Roman" w:cs="Times New Roman"/>
        <w:b/>
        <w:color w:val="0000C0"/>
        <w:sz w:val="24"/>
      </w:rPr>
      <w:t>Official - Police</w:t>
    </w:r>
    <w:r>
      <w:rPr>
        <w:rFonts w:ascii="Times New Roman" w:hAnsi="Times New Roman" w:cs="Times New Roman"/>
        <w:b/>
        <w:color w:val="0000C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F636" w14:textId="77777777" w:rsidR="0025406D" w:rsidRPr="00402BC1" w:rsidRDefault="00921788" w:rsidP="00402BC1">
    <w:pPr>
      <w:pStyle w:val="Footer"/>
      <w:jc w:val="center"/>
    </w:pPr>
    <w:r>
      <w:fldChar w:fldCharType="begin"/>
    </w:r>
    <w:r>
      <w:instrText xml:space="preserve"> DOCPROPERTY bjFooterBothDocProperty \* MERGEFORMAT </w:instrText>
    </w:r>
    <w:r>
      <w:fldChar w:fldCharType="separate"/>
    </w:r>
    <w:r w:rsidR="00402BC1" w:rsidRPr="00402BC1">
      <w:rPr>
        <w:rFonts w:ascii="Times New Roman" w:hAnsi="Times New Roman" w:cs="Times New Roman"/>
        <w:b/>
        <w:color w:val="0000C0"/>
        <w:sz w:val="24"/>
      </w:rPr>
      <w:t>Official - Police</w:t>
    </w:r>
    <w:r>
      <w:rPr>
        <w:rFonts w:ascii="Times New Roman" w:hAnsi="Times New Roman" w:cs="Times New Roman"/>
        <w:b/>
        <w:color w:val="0000C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76E0" w14:textId="77777777" w:rsidR="0025406D" w:rsidRPr="00402BC1" w:rsidRDefault="00921788" w:rsidP="00402BC1">
    <w:pPr>
      <w:pStyle w:val="Footer"/>
      <w:jc w:val="center"/>
    </w:pPr>
    <w:r>
      <w:fldChar w:fldCharType="begin"/>
    </w:r>
    <w:r>
      <w:instrText xml:space="preserve"> DOCPROPERTY bjFooterFirstPageDocProperty \* MERGEFORMAT </w:instrText>
    </w:r>
    <w:r>
      <w:fldChar w:fldCharType="separate"/>
    </w:r>
    <w:r w:rsidR="00402BC1" w:rsidRPr="00402BC1">
      <w:rPr>
        <w:rFonts w:ascii="Times New Roman" w:hAnsi="Times New Roman" w:cs="Times New Roman"/>
        <w:b/>
        <w:color w:val="0000C0"/>
        <w:sz w:val="24"/>
      </w:rPr>
      <w:t>Official - Police</w:t>
    </w:r>
    <w:r>
      <w:rPr>
        <w:rFonts w:ascii="Times New Roman" w:hAnsi="Times New Roman" w:cs="Times New Roman"/>
        <w:b/>
        <w:color w:val="0000C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2F90" w14:textId="77777777" w:rsidR="0025406D" w:rsidRDefault="0025406D" w:rsidP="003843F1">
      <w:pPr>
        <w:spacing w:after="0" w:line="240" w:lineRule="auto"/>
      </w:pPr>
      <w:r>
        <w:separator/>
      </w:r>
    </w:p>
  </w:footnote>
  <w:footnote w:type="continuationSeparator" w:id="0">
    <w:p w14:paraId="529050DF" w14:textId="77777777" w:rsidR="0025406D" w:rsidRDefault="0025406D" w:rsidP="00384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3F1"/>
    <w:rsid w:val="00034348"/>
    <w:rsid w:val="000434DE"/>
    <w:rsid w:val="000662C8"/>
    <w:rsid w:val="000C60EB"/>
    <w:rsid w:val="00237C61"/>
    <w:rsid w:val="002410A6"/>
    <w:rsid w:val="0025406D"/>
    <w:rsid w:val="002D7104"/>
    <w:rsid w:val="00325C91"/>
    <w:rsid w:val="003843F1"/>
    <w:rsid w:val="00402BC1"/>
    <w:rsid w:val="004A49A8"/>
    <w:rsid w:val="004B760F"/>
    <w:rsid w:val="0056437A"/>
    <w:rsid w:val="006356F6"/>
    <w:rsid w:val="006705FF"/>
    <w:rsid w:val="006A7C9C"/>
    <w:rsid w:val="006E2FEC"/>
    <w:rsid w:val="007813A7"/>
    <w:rsid w:val="008019DF"/>
    <w:rsid w:val="00812684"/>
    <w:rsid w:val="00921788"/>
    <w:rsid w:val="00B07892"/>
    <w:rsid w:val="00BB7F87"/>
    <w:rsid w:val="00BE4FA0"/>
    <w:rsid w:val="00C20067"/>
    <w:rsid w:val="00C25B22"/>
    <w:rsid w:val="00C844A6"/>
    <w:rsid w:val="00D231D7"/>
    <w:rsid w:val="00D42D64"/>
    <w:rsid w:val="00DD5B2B"/>
    <w:rsid w:val="00F015DE"/>
    <w:rsid w:val="00FB2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BB268B"/>
  <w15:chartTrackingRefBased/>
  <w15:docId w15:val="{F4D5F98F-E783-439B-A2FA-4391AC19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3F1"/>
  </w:style>
  <w:style w:type="paragraph" w:styleId="Footer">
    <w:name w:val="footer"/>
    <w:basedOn w:val="Normal"/>
    <w:link w:val="FooterChar"/>
    <w:uiPriority w:val="99"/>
    <w:unhideWhenUsed/>
    <w:rsid w:val="00384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074079ce-e1ae-4eec-bf6f-ae03a7a2f872">
  <element uid="749501ad-cd9f-4e47-8b23-20ae3c25d103" value=""/>
</sisl>
</file>

<file path=customXml/itemProps1.xml><?xml version="1.0" encoding="utf-8"?>
<ds:datastoreItem xmlns:ds="http://schemas.openxmlformats.org/officeDocument/2006/customXml" ds:itemID="{2CFBAAF8-55C5-4BA8-8924-D0A455B103C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Any Authorised User</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Carteret, Tamara</dc:creator>
  <cp:keywords/>
  <dc:description/>
  <cp:lastModifiedBy>Peter Canham</cp:lastModifiedBy>
  <cp:revision>2</cp:revision>
  <dcterms:created xsi:type="dcterms:W3CDTF">2022-01-17T10:44:00Z</dcterms:created>
  <dcterms:modified xsi:type="dcterms:W3CDTF">2022-01-17T10:44:00Z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cbd8e6c3-f62a-4f4e-867f-f465e6116f8e</vt:lpwstr>
  </property>
  <property fmtid="{D5CDD505-2E9C-101B-9397-08002B2CF9AE}" pid="3" name="bjSaver">
    <vt:lpwstr>vGM4m8kyowUnufxpWh4udsJY8Rrf8O8s</vt:lpwstr>
  </property>
  <property fmtid="{D5CDD505-2E9C-101B-9397-08002B2CF9AE}" pid="4" name="bjDocumentLabelXML">
    <vt:lpwstr>&lt;?xml version="1.0" encoding="us-ascii"?&gt;&lt;sisl xmlns:xsd="http://www.w3.org/2001/XMLSchema" xmlns:xsi="http://www.w3.org/2001/XMLSchema-instance" sislVersion="0" policy="074079ce-e1ae-4eec-bf6f-ae03a7a2f872" xmlns="http://www.boldonjames.com/2008/01/sie/i</vt:lpwstr>
  </property>
  <property fmtid="{D5CDD505-2E9C-101B-9397-08002B2CF9AE}" pid="5" name="bjDocumentLabelXML-0">
    <vt:lpwstr>nternal/label"&gt;&lt;element uid="749501ad-cd9f-4e47-8b23-20ae3c25d103" value="" /&gt;&lt;/sisl&gt;</vt:lpwstr>
  </property>
  <property fmtid="{D5CDD505-2E9C-101B-9397-08002B2CF9AE}" pid="6" name="bjDocumentSecurityLabel">
    <vt:lpwstr>Official - Police</vt:lpwstr>
  </property>
  <property fmtid="{D5CDD505-2E9C-101B-9397-08002B2CF9AE}" pid="7" name="bjDocumentLabelFieldCode">
    <vt:lpwstr>Official - Police</vt:lpwstr>
  </property>
  <property fmtid="{D5CDD505-2E9C-101B-9397-08002B2CF9AE}" pid="8" name="bjFooterBothDocProperty">
    <vt:lpwstr>Official - Police</vt:lpwstr>
  </property>
  <property fmtid="{D5CDD505-2E9C-101B-9397-08002B2CF9AE}" pid="9" name="bjFooterFirstPageDocProperty">
    <vt:lpwstr>Official - Police</vt:lpwstr>
  </property>
  <property fmtid="{D5CDD505-2E9C-101B-9397-08002B2CF9AE}" pid="10" name="bjFooterEvenPageDocProperty">
    <vt:lpwstr>Official - Police</vt:lpwstr>
  </property>
</Properties>
</file>