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5ED97" w14:textId="77777777" w:rsidR="005F2016" w:rsidRPr="005D6415" w:rsidRDefault="005F2016" w:rsidP="00F72150">
      <w:pPr>
        <w:ind w:right="516"/>
        <w:rPr>
          <w:b/>
          <w:bCs/>
        </w:rPr>
      </w:pPr>
      <w:bookmarkStart w:id="0" w:name="OLE_LINK6"/>
      <w:bookmarkStart w:id="1" w:name="OLE_LINK7"/>
    </w:p>
    <w:p w14:paraId="55D8C0F4" w14:textId="77777777" w:rsidR="005F2016" w:rsidRPr="005D6415" w:rsidRDefault="005F2016" w:rsidP="003B4984">
      <w:pPr>
        <w:ind w:left="567" w:right="516"/>
        <w:jc w:val="center"/>
        <w:rPr>
          <w:b/>
          <w:bCs/>
        </w:rPr>
      </w:pPr>
      <w:r w:rsidRPr="005D6415">
        <w:rPr>
          <w:noProof/>
          <w:lang w:eastAsia="en-GB"/>
        </w:rPr>
        <w:drawing>
          <wp:inline distT="0" distB="0" distL="0" distR="0" wp14:anchorId="3F37EC47" wp14:editId="5F7031B0">
            <wp:extent cx="52387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47700"/>
                    </a:xfrm>
                    <a:prstGeom prst="rect">
                      <a:avLst/>
                    </a:prstGeom>
                    <a:noFill/>
                    <a:ln>
                      <a:noFill/>
                    </a:ln>
                  </pic:spPr>
                </pic:pic>
              </a:graphicData>
            </a:graphic>
          </wp:inline>
        </w:drawing>
      </w:r>
    </w:p>
    <w:p w14:paraId="776F25AE" w14:textId="77777777" w:rsidR="005F2016" w:rsidRPr="005D6415" w:rsidRDefault="005F2016" w:rsidP="003B4984">
      <w:pPr>
        <w:ind w:left="567" w:right="516"/>
        <w:jc w:val="center"/>
        <w:rPr>
          <w:b/>
          <w:bCs/>
        </w:rPr>
      </w:pPr>
    </w:p>
    <w:bookmarkEnd w:id="0"/>
    <w:bookmarkEnd w:id="1"/>
    <w:p w14:paraId="2F673D25" w14:textId="77777777" w:rsidR="00E10787" w:rsidRPr="005D6415" w:rsidRDefault="00E10787" w:rsidP="00E10787">
      <w:pPr>
        <w:ind w:right="36"/>
        <w:jc w:val="center"/>
        <w:rPr>
          <w:b/>
        </w:rPr>
      </w:pPr>
      <w:r w:rsidRPr="005D6415">
        <w:rPr>
          <w:b/>
        </w:rPr>
        <w:t xml:space="preserve">MINUTES OF AN </w:t>
      </w:r>
    </w:p>
    <w:p w14:paraId="26A173D5" w14:textId="77777777" w:rsidR="00E10787" w:rsidRPr="005D6415" w:rsidRDefault="00E10787" w:rsidP="00E10787">
      <w:pPr>
        <w:ind w:right="36"/>
        <w:jc w:val="center"/>
      </w:pPr>
      <w:r w:rsidRPr="005D6415">
        <w:rPr>
          <w:b/>
        </w:rPr>
        <w:t>ASSEMBLY OF PRINCIPALS, OFFICERS AND ELECTORS</w:t>
      </w:r>
      <w:r w:rsidRPr="005D6415">
        <w:t xml:space="preserve"> </w:t>
      </w:r>
    </w:p>
    <w:p w14:paraId="1AE57F7C" w14:textId="77777777" w:rsidR="00E10787" w:rsidRPr="005D6415" w:rsidRDefault="00E10787" w:rsidP="00E10787">
      <w:r w:rsidRPr="005D6415">
        <w:t xml:space="preserve"> </w:t>
      </w:r>
    </w:p>
    <w:p w14:paraId="71586800" w14:textId="1D586D36" w:rsidR="00E10787" w:rsidRPr="005D6415" w:rsidRDefault="00E10787" w:rsidP="00E10787">
      <w:pPr>
        <w:ind w:left="-5" w:right="70" w:hanging="10"/>
        <w:jc w:val="both"/>
      </w:pPr>
      <w:r w:rsidRPr="005D6415">
        <w:t>An Assembly of Principals, Officers and Electors of the Parish of St Martin was duly convened and held in the Public Hall on Thursday 26</w:t>
      </w:r>
      <w:r w:rsidRPr="005D6415">
        <w:rPr>
          <w:vertAlign w:val="superscript"/>
        </w:rPr>
        <w:t>th</w:t>
      </w:r>
      <w:r w:rsidRPr="005D6415">
        <w:t xml:space="preserve"> January at 7.30pm. </w:t>
      </w:r>
    </w:p>
    <w:p w14:paraId="679AAB6E" w14:textId="77777777" w:rsidR="00E10787" w:rsidRPr="005D6415" w:rsidRDefault="00E10787" w:rsidP="00E10787">
      <w:r w:rsidRPr="005D6415">
        <w:t xml:space="preserve"> </w:t>
      </w:r>
    </w:p>
    <w:p w14:paraId="33AF764D" w14:textId="27D76501" w:rsidR="00E10787" w:rsidRPr="005D6415" w:rsidRDefault="00E10787" w:rsidP="00E10787">
      <w:pPr>
        <w:ind w:left="-5" w:right="70" w:hanging="10"/>
        <w:jc w:val="both"/>
      </w:pPr>
      <w:r w:rsidRPr="005D6415">
        <w:t xml:space="preserve">Connétable Karen Shenton Stone welcomed all present and reminded the Assembly that they could sign the Attendance Book at the end of the meeting if they so wished. It was noted that 43 parishioners attended the Assembly. </w:t>
      </w:r>
    </w:p>
    <w:p w14:paraId="6D5A2B8E" w14:textId="77777777" w:rsidR="00E10787" w:rsidRPr="005D6415" w:rsidRDefault="00E10787" w:rsidP="00E10787">
      <w:r w:rsidRPr="005D6415">
        <w:t xml:space="preserve"> </w:t>
      </w:r>
    </w:p>
    <w:p w14:paraId="3745E0A5" w14:textId="2349D936" w:rsidR="00E10787" w:rsidRPr="005D6415" w:rsidRDefault="00E10787" w:rsidP="00E10787">
      <w:pPr>
        <w:ind w:left="-5" w:right="70" w:hanging="10"/>
        <w:jc w:val="both"/>
      </w:pPr>
      <w:r w:rsidRPr="005D6415">
        <w:t xml:space="preserve">Apologies were received from Colin de la Haye. The Convening Notice was read by the Parish Secretary. </w:t>
      </w:r>
    </w:p>
    <w:p w14:paraId="0EC7EFBD" w14:textId="77777777" w:rsidR="00E10787" w:rsidRPr="005D6415" w:rsidRDefault="00E10787" w:rsidP="00E10787"/>
    <w:p w14:paraId="2744D850" w14:textId="77777777" w:rsidR="00E10787" w:rsidRPr="005D6415" w:rsidRDefault="00E10787" w:rsidP="00E10787">
      <w:pPr>
        <w:spacing w:line="257" w:lineRule="auto"/>
        <w:ind w:left="-5" w:right="111" w:hanging="10"/>
        <w:jc w:val="both"/>
      </w:pPr>
      <w:r w:rsidRPr="005D6415">
        <w:rPr>
          <w:b/>
          <w:i/>
        </w:rPr>
        <w:t xml:space="preserve">Item 1 </w:t>
      </w:r>
    </w:p>
    <w:p w14:paraId="172B46D0" w14:textId="79898280" w:rsidR="00E10787" w:rsidRPr="005D6415" w:rsidRDefault="00E10787" w:rsidP="00E10787">
      <w:pPr>
        <w:spacing w:line="276" w:lineRule="auto"/>
        <w:ind w:left="-5" w:right="111" w:hanging="10"/>
        <w:jc w:val="both"/>
      </w:pPr>
      <w:r w:rsidRPr="005D6415">
        <w:rPr>
          <w:b/>
          <w:i/>
        </w:rPr>
        <w:t>Receive and if deemed advisable, approve the Minutes of the Parish Assembly held on 5</w:t>
      </w:r>
      <w:r w:rsidRPr="005D6415">
        <w:rPr>
          <w:b/>
          <w:i/>
          <w:vertAlign w:val="superscript"/>
        </w:rPr>
        <w:t>th</w:t>
      </w:r>
      <w:r w:rsidRPr="005D6415">
        <w:rPr>
          <w:b/>
          <w:i/>
        </w:rPr>
        <w:t xml:space="preserve"> December 2022</w:t>
      </w:r>
    </w:p>
    <w:p w14:paraId="7248538E" w14:textId="77777777" w:rsidR="00E10787" w:rsidRPr="005D6415" w:rsidRDefault="00E10787" w:rsidP="00E10787">
      <w:r w:rsidRPr="005D6415">
        <w:t xml:space="preserve"> </w:t>
      </w:r>
    </w:p>
    <w:p w14:paraId="5BBA5F0D" w14:textId="4BFC9D96" w:rsidR="00E10787" w:rsidRPr="005D6415" w:rsidRDefault="00E10787" w:rsidP="00E10787">
      <w:pPr>
        <w:ind w:left="5" w:right="-12" w:hanging="10"/>
        <w:jc w:val="both"/>
      </w:pPr>
      <w:r w:rsidRPr="005D6415">
        <w:t>The Connétable reminded those assembled that the Minutes had been available from the Public Hall and copies are on the seats. After due consideration, William Sutton proposed the Minutes of the meeting held on 5</w:t>
      </w:r>
      <w:r w:rsidRPr="005D6415">
        <w:rPr>
          <w:vertAlign w:val="superscript"/>
        </w:rPr>
        <w:t>th</w:t>
      </w:r>
      <w:r w:rsidRPr="005D6415">
        <w:t xml:space="preserve"> December 2022 be approved and Gerald Le Cocq seconded the proposal. </w:t>
      </w:r>
    </w:p>
    <w:p w14:paraId="38C02A57" w14:textId="0B9774B2" w:rsidR="005F2016" w:rsidRPr="005D6415" w:rsidRDefault="005F2016" w:rsidP="007358E7">
      <w:pPr>
        <w:ind w:right="46"/>
        <w:jc w:val="both"/>
        <w:rPr>
          <w:bCs/>
        </w:rPr>
      </w:pPr>
    </w:p>
    <w:p w14:paraId="4C649AD8" w14:textId="26068986" w:rsidR="002D6104" w:rsidRPr="005D6415" w:rsidRDefault="002D6104" w:rsidP="007358E7">
      <w:pPr>
        <w:ind w:right="46"/>
        <w:jc w:val="both"/>
        <w:rPr>
          <w:b/>
          <w:i/>
          <w:iCs/>
        </w:rPr>
      </w:pPr>
      <w:r w:rsidRPr="005D6415">
        <w:rPr>
          <w:b/>
          <w:i/>
          <w:iCs/>
        </w:rPr>
        <w:t>Item 2</w:t>
      </w:r>
    </w:p>
    <w:p w14:paraId="3F2514F6" w14:textId="2113905A" w:rsidR="005F2016" w:rsidRPr="005D6415" w:rsidRDefault="005F2016" w:rsidP="002D6104">
      <w:pPr>
        <w:ind w:right="46"/>
        <w:jc w:val="both"/>
        <w:rPr>
          <w:b/>
          <w:bCs/>
          <w:i/>
        </w:rPr>
      </w:pPr>
      <w:r w:rsidRPr="005D6415">
        <w:rPr>
          <w:b/>
          <w:bCs/>
          <w:i/>
        </w:rPr>
        <w:t xml:space="preserve">To elect an Officer du Connétable for the Vingtaine </w:t>
      </w:r>
      <w:r w:rsidR="00E10787" w:rsidRPr="005D6415">
        <w:rPr>
          <w:b/>
          <w:bCs/>
          <w:i/>
        </w:rPr>
        <w:t>de Faldouet</w:t>
      </w:r>
      <w:r w:rsidRPr="005D6415">
        <w:rPr>
          <w:b/>
          <w:bCs/>
          <w:i/>
        </w:rPr>
        <w:t xml:space="preserve"> for a three-year term of office.</w:t>
      </w:r>
    </w:p>
    <w:p w14:paraId="0CA1F48B" w14:textId="77777777" w:rsidR="00500116" w:rsidRPr="005D6415" w:rsidRDefault="00500116" w:rsidP="00500116">
      <w:pPr>
        <w:pStyle w:val="BlockText"/>
        <w:ind w:left="0"/>
        <w:jc w:val="both"/>
        <w:rPr>
          <w:b/>
          <w:i/>
        </w:rPr>
      </w:pPr>
    </w:p>
    <w:p w14:paraId="3C2F1D70" w14:textId="65D7AFB5" w:rsidR="0031216E" w:rsidRPr="005D6415" w:rsidRDefault="00E10787" w:rsidP="008412BF">
      <w:pPr>
        <w:ind w:right="46"/>
        <w:jc w:val="both"/>
      </w:pPr>
      <w:r w:rsidRPr="005D6415">
        <w:t>The Connétable</w:t>
      </w:r>
      <w:r w:rsidR="00142807" w:rsidRPr="005D6415">
        <w:t xml:space="preserve"> asked for nominations for the role of </w:t>
      </w:r>
      <w:proofErr w:type="spellStart"/>
      <w:r w:rsidR="00142807" w:rsidRPr="005D6415">
        <w:t>Officier</w:t>
      </w:r>
      <w:proofErr w:type="spellEnd"/>
      <w:r w:rsidR="00142807" w:rsidRPr="005D6415">
        <w:t xml:space="preserve"> du Conn</w:t>
      </w:r>
      <w:r w:rsidR="00546A62" w:rsidRPr="005D6415">
        <w:t>é</w:t>
      </w:r>
      <w:r w:rsidR="00201E6E" w:rsidRPr="005D6415">
        <w:t xml:space="preserve">table for the Vingtaine </w:t>
      </w:r>
      <w:r w:rsidRPr="005D6415">
        <w:t>de Faldouet</w:t>
      </w:r>
      <w:r w:rsidR="00500116" w:rsidRPr="005D6415">
        <w:t>.</w:t>
      </w:r>
    </w:p>
    <w:p w14:paraId="76891A37" w14:textId="77777777" w:rsidR="00142807" w:rsidRPr="005D6415" w:rsidRDefault="00142807" w:rsidP="008412BF">
      <w:pPr>
        <w:ind w:right="516"/>
        <w:jc w:val="both"/>
      </w:pPr>
    </w:p>
    <w:p w14:paraId="04BFA998" w14:textId="25585827" w:rsidR="007646BF" w:rsidRPr="005D6415" w:rsidRDefault="00E10787" w:rsidP="008412BF">
      <w:pPr>
        <w:ind w:right="46"/>
        <w:jc w:val="both"/>
      </w:pPr>
      <w:r w:rsidRPr="005D6415">
        <w:t>Jacqueline Layer proposed Carole Eileen Bisson</w:t>
      </w:r>
      <w:r w:rsidR="00500116" w:rsidRPr="005D6415">
        <w:t xml:space="preserve"> </w:t>
      </w:r>
      <w:r w:rsidRPr="005D6415">
        <w:t xml:space="preserve">and </w:t>
      </w:r>
      <w:r w:rsidR="00500116" w:rsidRPr="005D6415">
        <w:t>Centenier Alan Phillips</w:t>
      </w:r>
      <w:r w:rsidR="007646BF" w:rsidRPr="005D6415">
        <w:t xml:space="preserve"> seconded the nomination.</w:t>
      </w:r>
    </w:p>
    <w:p w14:paraId="47D9D834" w14:textId="77777777" w:rsidR="007646BF" w:rsidRPr="005D6415" w:rsidRDefault="007646BF" w:rsidP="008412BF">
      <w:pPr>
        <w:ind w:right="46"/>
        <w:jc w:val="both"/>
      </w:pPr>
    </w:p>
    <w:p w14:paraId="0B480E46" w14:textId="779D2D1B" w:rsidR="00743078" w:rsidRPr="005D6415" w:rsidRDefault="00E10787" w:rsidP="008412BF">
      <w:pPr>
        <w:pStyle w:val="BlockText"/>
        <w:ind w:left="0" w:right="46"/>
        <w:jc w:val="both"/>
      </w:pPr>
      <w:r w:rsidRPr="005D6415">
        <w:t>The Connétable</w:t>
      </w:r>
      <w:r w:rsidR="00743078" w:rsidRPr="005D6415">
        <w:t xml:space="preserve"> asked if there were any other nominations and</w:t>
      </w:r>
      <w:r w:rsidR="001539C4" w:rsidRPr="005D6415">
        <w:t>,</w:t>
      </w:r>
      <w:r w:rsidR="00500116" w:rsidRPr="005D6415">
        <w:t xml:space="preserve"> there being none, </w:t>
      </w:r>
      <w:r w:rsidRPr="005D6415">
        <w:t>the Connétable announced Carole Bisson</w:t>
      </w:r>
      <w:r w:rsidR="00743078" w:rsidRPr="005D6415">
        <w:t xml:space="preserve"> </w:t>
      </w:r>
      <w:r w:rsidRPr="005D6415">
        <w:t xml:space="preserve">duly </w:t>
      </w:r>
      <w:r w:rsidR="00743078" w:rsidRPr="005D6415">
        <w:t xml:space="preserve">elected as an </w:t>
      </w:r>
      <w:proofErr w:type="spellStart"/>
      <w:r w:rsidR="00743078" w:rsidRPr="005D6415">
        <w:t>Officier</w:t>
      </w:r>
      <w:proofErr w:type="spellEnd"/>
      <w:r w:rsidR="00743078" w:rsidRPr="005D6415">
        <w:t xml:space="preserve"> </w:t>
      </w:r>
      <w:r w:rsidR="00EE7A75" w:rsidRPr="005D6415">
        <w:t xml:space="preserve">du </w:t>
      </w:r>
      <w:r w:rsidR="00743078" w:rsidRPr="005D6415">
        <w:t xml:space="preserve">Connétable for the Vingtaine </w:t>
      </w:r>
      <w:r w:rsidRPr="005D6415">
        <w:t xml:space="preserve">de </w:t>
      </w:r>
      <w:proofErr w:type="spellStart"/>
      <w:r w:rsidRPr="005D6415">
        <w:t>Faldouet</w:t>
      </w:r>
      <w:proofErr w:type="spellEnd"/>
      <w:r w:rsidRPr="005D6415">
        <w:t>.</w:t>
      </w:r>
    </w:p>
    <w:p w14:paraId="66583C90" w14:textId="77777777" w:rsidR="00481D64" w:rsidRPr="005D6415" w:rsidRDefault="00481D64" w:rsidP="008412BF">
      <w:pPr>
        <w:pStyle w:val="BlockText"/>
        <w:ind w:left="0" w:right="46"/>
        <w:jc w:val="both"/>
      </w:pPr>
    </w:p>
    <w:p w14:paraId="44FB881F" w14:textId="6AB10B40" w:rsidR="002D6104" w:rsidRPr="005D6415" w:rsidRDefault="002D6104" w:rsidP="001539C4">
      <w:pPr>
        <w:ind w:right="77"/>
        <w:jc w:val="both"/>
      </w:pPr>
      <w:r w:rsidRPr="005D6415">
        <w:t>The Connétable</w:t>
      </w:r>
      <w:r w:rsidR="000E70FB" w:rsidRPr="005D6415">
        <w:t xml:space="preserve"> congratulated </w:t>
      </w:r>
      <w:r w:rsidRPr="005D6415">
        <w:t>Carole Bisson</w:t>
      </w:r>
      <w:r w:rsidR="008412BF" w:rsidRPr="005D6415">
        <w:t xml:space="preserve"> </w:t>
      </w:r>
      <w:r w:rsidR="000E70FB" w:rsidRPr="005D6415">
        <w:t xml:space="preserve">on </w:t>
      </w:r>
      <w:r w:rsidR="00500116" w:rsidRPr="005D6415">
        <w:t>her</w:t>
      </w:r>
      <w:r w:rsidR="000E70FB" w:rsidRPr="005D6415">
        <w:t xml:space="preserve"> </w:t>
      </w:r>
      <w:r w:rsidRPr="005D6415">
        <w:t>re-</w:t>
      </w:r>
      <w:r w:rsidR="000E70FB" w:rsidRPr="005D6415">
        <w:t>election</w:t>
      </w:r>
      <w:r w:rsidR="00500116" w:rsidRPr="005D6415">
        <w:t xml:space="preserve"> and stated he was grateful that </w:t>
      </w:r>
      <w:r w:rsidRPr="005D6415">
        <w:t>Ms Bisson</w:t>
      </w:r>
      <w:r w:rsidR="00500116" w:rsidRPr="005D6415">
        <w:t xml:space="preserve"> had put herself forward for </w:t>
      </w:r>
      <w:r w:rsidRPr="005D6415">
        <w:t>a further 3-year term of office. The Connétable warned Ms Bisson to present herself to the Royal Court on Friday 10</w:t>
      </w:r>
      <w:r w:rsidRPr="005D6415">
        <w:rPr>
          <w:vertAlign w:val="superscript"/>
        </w:rPr>
        <w:t>th</w:t>
      </w:r>
      <w:r w:rsidRPr="005D6415">
        <w:t xml:space="preserve"> February 2023 at 10am to take her Oath of Office.</w:t>
      </w:r>
    </w:p>
    <w:p w14:paraId="5C48B7D8" w14:textId="77777777" w:rsidR="002D6104" w:rsidRPr="005D6415" w:rsidRDefault="002D6104" w:rsidP="001539C4">
      <w:pPr>
        <w:ind w:right="77"/>
        <w:jc w:val="both"/>
      </w:pPr>
    </w:p>
    <w:p w14:paraId="33F62927" w14:textId="77FDFE6D" w:rsidR="002D6104" w:rsidRDefault="002D6104" w:rsidP="001539C4">
      <w:pPr>
        <w:ind w:right="77"/>
        <w:jc w:val="both"/>
      </w:pPr>
      <w:r w:rsidRPr="005D6415">
        <w:t xml:space="preserve">Chef de Police, Centenier Gordon Jones, stated that Ms Bisson was an asset to the Honorary Police which was a small force but a very effective one.  Centenier Jones was very grateful that </w:t>
      </w:r>
      <w:r w:rsidR="005D6415">
        <w:t>Ms</w:t>
      </w:r>
      <w:r w:rsidRPr="005D6415">
        <w:t xml:space="preserve"> Bisson has signed up for a further 3-year term of office.</w:t>
      </w:r>
    </w:p>
    <w:p w14:paraId="78AFBFCD" w14:textId="77777777" w:rsidR="005D6415" w:rsidRPr="005D6415" w:rsidRDefault="005D6415" w:rsidP="001539C4">
      <w:pPr>
        <w:ind w:right="77"/>
        <w:jc w:val="both"/>
      </w:pPr>
    </w:p>
    <w:p w14:paraId="55C6854C" w14:textId="3ABE0AE3" w:rsidR="002D6104" w:rsidRPr="005D6415" w:rsidRDefault="002D6104" w:rsidP="001539C4">
      <w:pPr>
        <w:ind w:right="77"/>
        <w:jc w:val="both"/>
      </w:pPr>
    </w:p>
    <w:p w14:paraId="1FC77714" w14:textId="57E61834" w:rsidR="002D6104" w:rsidRPr="005D6415" w:rsidRDefault="002D6104" w:rsidP="002D6104">
      <w:pPr>
        <w:pStyle w:val="BlockText"/>
        <w:ind w:left="0" w:right="46"/>
        <w:jc w:val="both"/>
        <w:rPr>
          <w:b/>
        </w:rPr>
      </w:pPr>
      <w:r w:rsidRPr="005D6415">
        <w:rPr>
          <w:b/>
        </w:rPr>
        <w:lastRenderedPageBreak/>
        <w:t>Honorary Police Presentation of the Mick Eden Trophy</w:t>
      </w:r>
    </w:p>
    <w:p w14:paraId="422FEF64" w14:textId="77777777" w:rsidR="002D6104" w:rsidRPr="005D6415" w:rsidRDefault="002D6104" w:rsidP="002D6104">
      <w:pPr>
        <w:pStyle w:val="BlockText"/>
        <w:ind w:left="0" w:right="46"/>
        <w:jc w:val="both"/>
        <w:rPr>
          <w:b/>
        </w:rPr>
      </w:pPr>
    </w:p>
    <w:p w14:paraId="43FFA0DA" w14:textId="676F0FA9" w:rsidR="002D6104" w:rsidRPr="005D6415" w:rsidRDefault="005D6415" w:rsidP="002D6104">
      <w:pPr>
        <w:pStyle w:val="BlockText"/>
        <w:ind w:left="0" w:right="46"/>
        <w:jc w:val="both"/>
      </w:pPr>
      <w:r w:rsidRPr="005D6415">
        <w:t xml:space="preserve">Centenier </w:t>
      </w:r>
      <w:r w:rsidR="002D6104" w:rsidRPr="005D6415">
        <w:t xml:space="preserve">Gordon Jones stated that this trophy is awarded </w:t>
      </w:r>
      <w:r w:rsidRPr="005D6415">
        <w:t xml:space="preserve">each year </w:t>
      </w:r>
      <w:r w:rsidR="002D6104" w:rsidRPr="005D6415">
        <w:t xml:space="preserve">to the Officer who, in the opinion of their peers, the other Officers, has contributed the most towards policing in St Martin during the year. Gordon invited Judy Eden to present the trophy to Samuel </w:t>
      </w:r>
      <w:r w:rsidRPr="005D6415">
        <w:t>Falle.  Centenier Jones stated that Samuel had contributed over and above with his responsibilities to the Parish over the last year and was always first to respond to any requests for officers to assist with Honorary Police duties.</w:t>
      </w:r>
    </w:p>
    <w:p w14:paraId="40CA96A6" w14:textId="77777777" w:rsidR="002D6104" w:rsidRPr="005D6415" w:rsidRDefault="002D6104" w:rsidP="002D6104">
      <w:pPr>
        <w:pStyle w:val="BlockText"/>
        <w:ind w:left="0" w:right="46"/>
        <w:jc w:val="both"/>
      </w:pPr>
    </w:p>
    <w:p w14:paraId="644055D8" w14:textId="65E2F58B" w:rsidR="002D6104" w:rsidRPr="005D6415" w:rsidRDefault="002D6104" w:rsidP="002D6104">
      <w:pPr>
        <w:jc w:val="both"/>
        <w:rPr>
          <w:rFonts w:eastAsia="Times"/>
        </w:rPr>
      </w:pPr>
      <w:r w:rsidRPr="005D6415">
        <w:rPr>
          <w:rFonts w:eastAsia="Times"/>
        </w:rPr>
        <w:t>There being no further business,</w:t>
      </w:r>
      <w:r w:rsidRPr="005D6415">
        <w:t xml:space="preserve"> the Connétable</w:t>
      </w:r>
      <w:r w:rsidRPr="005D6415">
        <w:rPr>
          <w:rFonts w:eastAsia="Times"/>
        </w:rPr>
        <w:t xml:space="preserve"> thanked everyone for attending and closed the meeting at 7.</w:t>
      </w:r>
      <w:r w:rsidR="005D6415" w:rsidRPr="005D6415">
        <w:rPr>
          <w:rFonts w:eastAsia="Times"/>
        </w:rPr>
        <w:t>40</w:t>
      </w:r>
      <w:r w:rsidRPr="005D6415">
        <w:rPr>
          <w:rFonts w:eastAsia="Times"/>
        </w:rPr>
        <w:t>pm</w:t>
      </w:r>
    </w:p>
    <w:p w14:paraId="132A2334" w14:textId="77777777" w:rsidR="002D6104" w:rsidRPr="005D6415" w:rsidRDefault="002D6104" w:rsidP="002D6104">
      <w:pPr>
        <w:ind w:right="516"/>
        <w:jc w:val="both"/>
      </w:pPr>
      <w:r w:rsidRPr="005D6415">
        <w:tab/>
      </w:r>
    </w:p>
    <w:p w14:paraId="52952C4D" w14:textId="77777777" w:rsidR="002D6104" w:rsidRPr="005D6415" w:rsidRDefault="002D6104" w:rsidP="002D6104">
      <w:pPr>
        <w:ind w:right="516"/>
        <w:jc w:val="both"/>
      </w:pPr>
    </w:p>
    <w:p w14:paraId="3FD15878" w14:textId="77777777" w:rsidR="002D6104" w:rsidRPr="005D6415" w:rsidRDefault="002D6104" w:rsidP="002D6104">
      <w:pPr>
        <w:ind w:right="516"/>
        <w:jc w:val="both"/>
        <w:rPr>
          <w:lang w:val="en-US"/>
        </w:rPr>
      </w:pPr>
    </w:p>
    <w:p w14:paraId="5D3BCCE8" w14:textId="77777777" w:rsidR="002D6104" w:rsidRPr="005D6415" w:rsidRDefault="002D6104" w:rsidP="002D6104">
      <w:pPr>
        <w:ind w:right="516"/>
        <w:jc w:val="both"/>
        <w:rPr>
          <w:lang w:val="en-US"/>
        </w:rPr>
      </w:pPr>
    </w:p>
    <w:p w14:paraId="5A30CDE6" w14:textId="77777777" w:rsidR="002D6104" w:rsidRPr="005D6415" w:rsidRDefault="002D6104" w:rsidP="002D6104">
      <w:pPr>
        <w:ind w:right="516"/>
        <w:jc w:val="both"/>
        <w:rPr>
          <w:lang w:val="en-US"/>
        </w:rPr>
      </w:pPr>
    </w:p>
    <w:p w14:paraId="1D57E6CB" w14:textId="77777777" w:rsidR="002D6104" w:rsidRPr="005D6415" w:rsidRDefault="002D6104" w:rsidP="002D6104">
      <w:pPr>
        <w:ind w:right="516"/>
        <w:jc w:val="both"/>
        <w:rPr>
          <w:lang w:val="en-US"/>
        </w:rPr>
      </w:pPr>
    </w:p>
    <w:p w14:paraId="503DC559" w14:textId="77777777" w:rsidR="002D6104" w:rsidRPr="005D6415" w:rsidRDefault="002D6104" w:rsidP="002D6104">
      <w:pPr>
        <w:ind w:right="516"/>
        <w:jc w:val="both"/>
        <w:rPr>
          <w:lang w:val="en-US"/>
        </w:rPr>
      </w:pPr>
    </w:p>
    <w:p w14:paraId="6CC8CBBC" w14:textId="4EF2D300" w:rsidR="002D6104" w:rsidRPr="005D6415" w:rsidRDefault="002D6104" w:rsidP="002D6104">
      <w:pPr>
        <w:autoSpaceDE w:val="0"/>
        <w:autoSpaceDN w:val="0"/>
        <w:adjustRightInd w:val="0"/>
        <w:rPr>
          <w:lang w:val="fr-FR"/>
        </w:rPr>
      </w:pPr>
      <w:r w:rsidRPr="005D6415">
        <w:rPr>
          <w:b/>
          <w:lang w:val="fr-FR"/>
        </w:rPr>
        <w:t>Karen Shenton Stone</w:t>
      </w:r>
      <w:r w:rsidRPr="005D6415">
        <w:rPr>
          <w:lang w:val="fr-FR"/>
        </w:rPr>
        <w:tab/>
      </w:r>
      <w:r w:rsidRPr="005D6415">
        <w:rPr>
          <w:lang w:val="fr-FR"/>
        </w:rPr>
        <w:tab/>
      </w:r>
      <w:r w:rsidRPr="005D6415">
        <w:rPr>
          <w:lang w:val="fr-FR"/>
        </w:rPr>
        <w:tab/>
      </w:r>
      <w:r w:rsidRPr="005D6415">
        <w:rPr>
          <w:lang w:val="fr-FR"/>
        </w:rPr>
        <w:tab/>
      </w:r>
      <w:r w:rsidRPr="005D6415">
        <w:rPr>
          <w:lang w:val="fr-FR"/>
        </w:rPr>
        <w:tab/>
        <w:t xml:space="preserve">Date : </w:t>
      </w:r>
    </w:p>
    <w:p w14:paraId="6E3CD46B" w14:textId="77777777" w:rsidR="002D6104" w:rsidRPr="005D6415" w:rsidRDefault="002D6104" w:rsidP="002D6104">
      <w:pPr>
        <w:autoSpaceDE w:val="0"/>
        <w:autoSpaceDN w:val="0"/>
        <w:adjustRightInd w:val="0"/>
        <w:rPr>
          <w:b/>
          <w:lang w:val="fr-FR"/>
        </w:rPr>
      </w:pPr>
      <w:r w:rsidRPr="005D6415">
        <w:rPr>
          <w:b/>
          <w:lang w:val="fr-FR"/>
        </w:rPr>
        <w:t>Connétable</w:t>
      </w:r>
    </w:p>
    <w:p w14:paraId="5AA06C1E" w14:textId="77777777" w:rsidR="007D78DF" w:rsidRPr="005D6415" w:rsidRDefault="007D78DF" w:rsidP="001539C4">
      <w:pPr>
        <w:ind w:right="77"/>
        <w:jc w:val="both"/>
      </w:pPr>
    </w:p>
    <w:sectPr w:rsidR="007D78DF" w:rsidRPr="005D6415" w:rsidSect="004938CB">
      <w:headerReference w:type="even" r:id="rId9"/>
      <w:headerReference w:type="default" r:id="rId10"/>
      <w:footerReference w:type="even" r:id="rId11"/>
      <w:footerReference w:type="default" r:id="rId12"/>
      <w:headerReference w:type="first" r:id="rId13"/>
      <w:footerReference w:type="first" r:id="rId14"/>
      <w:pgSz w:w="11906" w:h="16838"/>
      <w:pgMar w:top="426" w:right="1558" w:bottom="426"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EFDCA" w14:textId="77777777" w:rsidR="002C70C2" w:rsidRDefault="002C70C2" w:rsidP="002C70C2">
      <w:r>
        <w:separator/>
      </w:r>
    </w:p>
  </w:endnote>
  <w:endnote w:type="continuationSeparator" w:id="0">
    <w:p w14:paraId="05112338" w14:textId="77777777" w:rsidR="002C70C2" w:rsidRDefault="002C70C2" w:rsidP="002C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kzidenz Grotesk BE MdEx">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AD598" w14:textId="77777777" w:rsidR="004938CB" w:rsidRDefault="00493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676229"/>
      <w:docPartObj>
        <w:docPartGallery w:val="Page Numbers (Bottom of Page)"/>
        <w:docPartUnique/>
      </w:docPartObj>
    </w:sdtPr>
    <w:sdtEndPr>
      <w:rPr>
        <w:noProof/>
      </w:rPr>
    </w:sdtEndPr>
    <w:sdtContent>
      <w:p w14:paraId="7266A3B1" w14:textId="77777777" w:rsidR="008C5E28" w:rsidRDefault="008C5E28">
        <w:pPr>
          <w:pStyle w:val="Footer"/>
          <w:jc w:val="center"/>
        </w:pPr>
        <w:r>
          <w:fldChar w:fldCharType="begin"/>
        </w:r>
        <w:r>
          <w:instrText xml:space="preserve"> PAGE   \* MERGEFORMAT </w:instrText>
        </w:r>
        <w:r>
          <w:fldChar w:fldCharType="separate"/>
        </w:r>
        <w:r w:rsidR="00D977B7">
          <w:rPr>
            <w:noProof/>
          </w:rPr>
          <w:t>2</w:t>
        </w:r>
        <w:r>
          <w:rPr>
            <w:noProof/>
          </w:rPr>
          <w:fldChar w:fldCharType="end"/>
        </w:r>
      </w:p>
    </w:sdtContent>
  </w:sdt>
  <w:p w14:paraId="66A2A66C" w14:textId="77777777" w:rsidR="008C5E28" w:rsidRDefault="008C5E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1E90" w14:textId="77777777" w:rsidR="004938CB" w:rsidRDefault="00493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1B3B" w14:textId="77777777" w:rsidR="002C70C2" w:rsidRDefault="002C70C2" w:rsidP="002C70C2">
      <w:r>
        <w:separator/>
      </w:r>
    </w:p>
  </w:footnote>
  <w:footnote w:type="continuationSeparator" w:id="0">
    <w:p w14:paraId="1B51B659" w14:textId="77777777" w:rsidR="002C70C2" w:rsidRDefault="002C70C2" w:rsidP="002C7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ABE8A" w14:textId="1FC765BD" w:rsidR="004938CB" w:rsidRDefault="00FF4F8D">
    <w:pPr>
      <w:pStyle w:val="Header"/>
    </w:pPr>
    <w:r>
      <w:rPr>
        <w:noProof/>
      </w:rPr>
      <w:pict w14:anchorId="7DF7A0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79907" o:spid="_x0000_s77826" type="#_x0000_t136" style="position:absolute;margin-left:0;margin-top:0;width:527.4pt;height:75.3pt;rotation:315;z-index:-251655168;mso-position-horizontal:center;mso-position-horizontal-relative:margin;mso-position-vertical:center;mso-position-vertical-relative:margin" o:allowincell="f" fillcolor="silver" stroked="f">
          <v:fill opacity=".5"/>
          <v:textpath style="font-family:&quot;Times New Roman&quot;;font-size:1pt" string="TO BE 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A7CD" w14:textId="565BC7AA" w:rsidR="004938CB" w:rsidRDefault="00FF4F8D">
    <w:pPr>
      <w:pStyle w:val="Header"/>
    </w:pPr>
    <w:r>
      <w:rPr>
        <w:noProof/>
      </w:rPr>
      <w:pict w14:anchorId="38D173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79908" o:spid="_x0000_s77827" type="#_x0000_t136" style="position:absolute;margin-left:0;margin-top:0;width:527.4pt;height:75.3pt;rotation:315;z-index:-251653120;mso-position-horizontal:center;mso-position-horizontal-relative:margin;mso-position-vertical:center;mso-position-vertical-relative:margin" o:allowincell="f" fillcolor="silver" stroked="f">
          <v:fill opacity=".5"/>
          <v:textpath style="font-family:&quot;Times New Roman&quot;;font-size:1pt" string="TO BE 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0DB4" w14:textId="25BFF423" w:rsidR="004938CB" w:rsidRDefault="00FF4F8D">
    <w:pPr>
      <w:pStyle w:val="Header"/>
    </w:pPr>
    <w:r>
      <w:rPr>
        <w:noProof/>
      </w:rPr>
      <w:pict w14:anchorId="25C230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79906" o:spid="_x0000_s77825" type="#_x0000_t136" style="position:absolute;margin-left:0;margin-top:0;width:527.4pt;height:75.3pt;rotation:315;z-index:-251657216;mso-position-horizontal:center;mso-position-horizontal-relative:margin;mso-position-vertical:center;mso-position-vertical-relative:margin" o:allowincell="f" fillcolor="silver" stroked="f">
          <v:fill opacity=".5"/>
          <v:textpath style="font-family:&quot;Times New Roman&quot;;font-size:1pt" string="TO BE 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05B"/>
    <w:multiLevelType w:val="hybridMultilevel"/>
    <w:tmpl w:val="79BEEACC"/>
    <w:lvl w:ilvl="0" w:tplc="18E8DC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610E63"/>
    <w:multiLevelType w:val="hybridMultilevel"/>
    <w:tmpl w:val="238040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0F6287"/>
    <w:multiLevelType w:val="hybridMultilevel"/>
    <w:tmpl w:val="77F46D6C"/>
    <w:lvl w:ilvl="0" w:tplc="F940CF84">
      <w:start w:val="1"/>
      <w:numFmt w:val="decimal"/>
      <w:lvlText w:val="%1"/>
      <w:lvlJc w:val="left"/>
      <w:pPr>
        <w:tabs>
          <w:tab w:val="num" w:pos="1440"/>
        </w:tabs>
        <w:ind w:left="1440" w:hanging="720"/>
      </w:pPr>
      <w:rPr>
        <w:rFonts w:hint="default"/>
      </w:rPr>
    </w:lvl>
    <w:lvl w:ilvl="1" w:tplc="2E305872">
      <w:start w:val="2"/>
      <w:numFmt w:val="decimal"/>
      <w:lvlText w:val="%2."/>
      <w:lvlJc w:val="left"/>
      <w:pPr>
        <w:tabs>
          <w:tab w:val="num" w:pos="1800"/>
        </w:tabs>
        <w:ind w:left="1800" w:hanging="360"/>
      </w:pPr>
      <w:rPr>
        <w:rFonts w:hint="default"/>
        <w:b w:val="0"/>
        <w:i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C8D1C4B"/>
    <w:multiLevelType w:val="hybridMultilevel"/>
    <w:tmpl w:val="81424366"/>
    <w:lvl w:ilvl="0" w:tplc="EBD4D29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5AA58D2"/>
    <w:multiLevelType w:val="hybridMultilevel"/>
    <w:tmpl w:val="5B6CC984"/>
    <w:lvl w:ilvl="0" w:tplc="B11650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7D1536"/>
    <w:multiLevelType w:val="hybridMultilevel"/>
    <w:tmpl w:val="3A309230"/>
    <w:lvl w:ilvl="0" w:tplc="DBDADFFE">
      <w:start w:val="1"/>
      <w:numFmt w:val="lowerLetter"/>
      <w:lvlText w:val="%1)"/>
      <w:lvlJc w:val="left"/>
      <w:pPr>
        <w:ind w:left="1800" w:hanging="360"/>
      </w:pPr>
      <w:rPr>
        <w:rFonts w:ascii="Times New Roman" w:eastAsia="Arial Unicode MS" w:hAnsi="Times New Roman"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0F767D6"/>
    <w:multiLevelType w:val="hybridMultilevel"/>
    <w:tmpl w:val="8C6473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A6060E"/>
    <w:multiLevelType w:val="hybridMultilevel"/>
    <w:tmpl w:val="8B0E3B78"/>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3C287D6D"/>
    <w:multiLevelType w:val="hybridMultilevel"/>
    <w:tmpl w:val="4732BD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4CF65015"/>
    <w:multiLevelType w:val="hybridMultilevel"/>
    <w:tmpl w:val="165044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4405197"/>
    <w:multiLevelType w:val="hybridMultilevel"/>
    <w:tmpl w:val="481EFC84"/>
    <w:lvl w:ilvl="0" w:tplc="167A9F22">
      <w:start w:val="2"/>
      <w:numFmt w:val="decimal"/>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5A802F76"/>
    <w:multiLevelType w:val="hybridMultilevel"/>
    <w:tmpl w:val="C6182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B05CC9"/>
    <w:multiLevelType w:val="hybridMultilevel"/>
    <w:tmpl w:val="B6EE3BE0"/>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3" w15:restartNumberingAfterBreak="0">
    <w:nsid w:val="671B4A49"/>
    <w:multiLevelType w:val="hybridMultilevel"/>
    <w:tmpl w:val="134EDBCC"/>
    <w:lvl w:ilvl="0" w:tplc="735ADBC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C997634"/>
    <w:multiLevelType w:val="hybridMultilevel"/>
    <w:tmpl w:val="EE340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7F7976"/>
    <w:multiLevelType w:val="hybridMultilevel"/>
    <w:tmpl w:val="51A49BD8"/>
    <w:lvl w:ilvl="0" w:tplc="2E6EA8E8">
      <w:start w:val="3"/>
      <w:numFmt w:val="decimal"/>
      <w:lvlText w:val="%1"/>
      <w:lvlJc w:val="left"/>
      <w:pPr>
        <w:tabs>
          <w:tab w:val="num" w:pos="1080"/>
        </w:tabs>
        <w:ind w:left="1080" w:hanging="36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3228520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1220556">
    <w:abstractNumId w:val="2"/>
  </w:num>
  <w:num w:numId="3" w16cid:durableId="9875111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5795235">
    <w:abstractNumId w:val="7"/>
  </w:num>
  <w:num w:numId="5" w16cid:durableId="786393944">
    <w:abstractNumId w:val="15"/>
  </w:num>
  <w:num w:numId="6" w16cid:durableId="1895004130">
    <w:abstractNumId w:val="13"/>
  </w:num>
  <w:num w:numId="7" w16cid:durableId="1895505594">
    <w:abstractNumId w:val="1"/>
  </w:num>
  <w:num w:numId="8" w16cid:durableId="2109233661">
    <w:abstractNumId w:val="12"/>
  </w:num>
  <w:num w:numId="9" w16cid:durableId="458452104">
    <w:abstractNumId w:val="10"/>
  </w:num>
  <w:num w:numId="10" w16cid:durableId="716124453">
    <w:abstractNumId w:val="3"/>
  </w:num>
  <w:num w:numId="11" w16cid:durableId="2089231439">
    <w:abstractNumId w:val="9"/>
  </w:num>
  <w:num w:numId="12" w16cid:durableId="676467379">
    <w:abstractNumId w:val="6"/>
  </w:num>
  <w:num w:numId="13" w16cid:durableId="1585414002">
    <w:abstractNumId w:val="4"/>
  </w:num>
  <w:num w:numId="14" w16cid:durableId="118844441">
    <w:abstractNumId w:val="8"/>
  </w:num>
  <w:num w:numId="15" w16cid:durableId="164824224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236730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073377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9569350">
    <w:abstractNumId w:val="5"/>
  </w:num>
  <w:num w:numId="19" w16cid:durableId="679551804">
    <w:abstractNumId w:val="14"/>
  </w:num>
  <w:num w:numId="20" w16cid:durableId="962154222">
    <w:abstractNumId w:val="0"/>
  </w:num>
  <w:num w:numId="21" w16cid:durableId="7778738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7828"/>
    <o:shapelayout v:ext="edit">
      <o:idmap v:ext="edit" data="7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3C0"/>
    <w:rsid w:val="0000734F"/>
    <w:rsid w:val="00022626"/>
    <w:rsid w:val="00032702"/>
    <w:rsid w:val="000362D1"/>
    <w:rsid w:val="00037B38"/>
    <w:rsid w:val="000707F2"/>
    <w:rsid w:val="000721A2"/>
    <w:rsid w:val="0009195B"/>
    <w:rsid w:val="000A7E02"/>
    <w:rsid w:val="000E3E98"/>
    <w:rsid w:val="000E70FB"/>
    <w:rsid w:val="000F6684"/>
    <w:rsid w:val="00122D16"/>
    <w:rsid w:val="00123E29"/>
    <w:rsid w:val="00124249"/>
    <w:rsid w:val="00136777"/>
    <w:rsid w:val="00142807"/>
    <w:rsid w:val="0015012C"/>
    <w:rsid w:val="001539C4"/>
    <w:rsid w:val="001709C5"/>
    <w:rsid w:val="001929AC"/>
    <w:rsid w:val="0019453E"/>
    <w:rsid w:val="001D7E04"/>
    <w:rsid w:val="001F209A"/>
    <w:rsid w:val="00201E6E"/>
    <w:rsid w:val="00206552"/>
    <w:rsid w:val="002167A1"/>
    <w:rsid w:val="00224C74"/>
    <w:rsid w:val="0023440D"/>
    <w:rsid w:val="00235B6F"/>
    <w:rsid w:val="00257934"/>
    <w:rsid w:val="002648D8"/>
    <w:rsid w:val="00265565"/>
    <w:rsid w:val="00271DAE"/>
    <w:rsid w:val="0028492C"/>
    <w:rsid w:val="002941C3"/>
    <w:rsid w:val="002B6586"/>
    <w:rsid w:val="002C70C2"/>
    <w:rsid w:val="002D6104"/>
    <w:rsid w:val="002D70A7"/>
    <w:rsid w:val="002E4DED"/>
    <w:rsid w:val="002F2A29"/>
    <w:rsid w:val="002F3259"/>
    <w:rsid w:val="00303800"/>
    <w:rsid w:val="00310389"/>
    <w:rsid w:val="0031216E"/>
    <w:rsid w:val="003131A8"/>
    <w:rsid w:val="003158DF"/>
    <w:rsid w:val="00367C68"/>
    <w:rsid w:val="003B1441"/>
    <w:rsid w:val="003B38F2"/>
    <w:rsid w:val="003B4984"/>
    <w:rsid w:val="003B5569"/>
    <w:rsid w:val="003B72E6"/>
    <w:rsid w:val="003D6598"/>
    <w:rsid w:val="003D7AD4"/>
    <w:rsid w:val="003E052A"/>
    <w:rsid w:val="003E7A35"/>
    <w:rsid w:val="00413A57"/>
    <w:rsid w:val="00413FE8"/>
    <w:rsid w:val="00431E12"/>
    <w:rsid w:val="004404E4"/>
    <w:rsid w:val="00441D52"/>
    <w:rsid w:val="00444317"/>
    <w:rsid w:val="0045240C"/>
    <w:rsid w:val="00454BC1"/>
    <w:rsid w:val="00462992"/>
    <w:rsid w:val="00481D64"/>
    <w:rsid w:val="004938CB"/>
    <w:rsid w:val="004A35A4"/>
    <w:rsid w:val="004B48EE"/>
    <w:rsid w:val="004B7A3C"/>
    <w:rsid w:val="004D4D51"/>
    <w:rsid w:val="004D5E4A"/>
    <w:rsid w:val="00500116"/>
    <w:rsid w:val="00515D1E"/>
    <w:rsid w:val="00524080"/>
    <w:rsid w:val="00534A9D"/>
    <w:rsid w:val="00546A62"/>
    <w:rsid w:val="00591DFE"/>
    <w:rsid w:val="005B1727"/>
    <w:rsid w:val="005B2AD7"/>
    <w:rsid w:val="005C02CD"/>
    <w:rsid w:val="005C4F67"/>
    <w:rsid w:val="005C5F32"/>
    <w:rsid w:val="005D0C2F"/>
    <w:rsid w:val="005D122E"/>
    <w:rsid w:val="005D6415"/>
    <w:rsid w:val="005E25E4"/>
    <w:rsid w:val="005F2016"/>
    <w:rsid w:val="005F31E2"/>
    <w:rsid w:val="005F62F3"/>
    <w:rsid w:val="00627B77"/>
    <w:rsid w:val="006509A4"/>
    <w:rsid w:val="00661E6F"/>
    <w:rsid w:val="006802D6"/>
    <w:rsid w:val="006A0E6A"/>
    <w:rsid w:val="006C6266"/>
    <w:rsid w:val="006D3187"/>
    <w:rsid w:val="006D70AC"/>
    <w:rsid w:val="006E0E66"/>
    <w:rsid w:val="006E2943"/>
    <w:rsid w:val="006E3C59"/>
    <w:rsid w:val="006E713A"/>
    <w:rsid w:val="00702471"/>
    <w:rsid w:val="00716F66"/>
    <w:rsid w:val="00722A2A"/>
    <w:rsid w:val="00727110"/>
    <w:rsid w:val="00732FB9"/>
    <w:rsid w:val="007358E7"/>
    <w:rsid w:val="00743078"/>
    <w:rsid w:val="00744D57"/>
    <w:rsid w:val="00746CB3"/>
    <w:rsid w:val="00750E3C"/>
    <w:rsid w:val="0075655F"/>
    <w:rsid w:val="007646BF"/>
    <w:rsid w:val="007A5146"/>
    <w:rsid w:val="007C0815"/>
    <w:rsid w:val="007D12C1"/>
    <w:rsid w:val="007D78DF"/>
    <w:rsid w:val="007E0E6D"/>
    <w:rsid w:val="008178B6"/>
    <w:rsid w:val="008248CA"/>
    <w:rsid w:val="00827171"/>
    <w:rsid w:val="008412BF"/>
    <w:rsid w:val="00844918"/>
    <w:rsid w:val="00853CF9"/>
    <w:rsid w:val="0086597E"/>
    <w:rsid w:val="008660DD"/>
    <w:rsid w:val="00870F06"/>
    <w:rsid w:val="00874D1B"/>
    <w:rsid w:val="008B1B7D"/>
    <w:rsid w:val="008B46C7"/>
    <w:rsid w:val="008C5E28"/>
    <w:rsid w:val="008C7B2C"/>
    <w:rsid w:val="008D532C"/>
    <w:rsid w:val="008F2DC6"/>
    <w:rsid w:val="008F3A94"/>
    <w:rsid w:val="00902CF8"/>
    <w:rsid w:val="00903B1C"/>
    <w:rsid w:val="009233C0"/>
    <w:rsid w:val="00932551"/>
    <w:rsid w:val="00941971"/>
    <w:rsid w:val="00947D06"/>
    <w:rsid w:val="00950B41"/>
    <w:rsid w:val="009760CC"/>
    <w:rsid w:val="00993095"/>
    <w:rsid w:val="009C2D6C"/>
    <w:rsid w:val="009C38BE"/>
    <w:rsid w:val="009C59D8"/>
    <w:rsid w:val="009C77E2"/>
    <w:rsid w:val="009F01B6"/>
    <w:rsid w:val="009F12B7"/>
    <w:rsid w:val="009F2749"/>
    <w:rsid w:val="00A07302"/>
    <w:rsid w:val="00A16A57"/>
    <w:rsid w:val="00A2046B"/>
    <w:rsid w:val="00A25162"/>
    <w:rsid w:val="00A25F7A"/>
    <w:rsid w:val="00A30EDE"/>
    <w:rsid w:val="00A379AF"/>
    <w:rsid w:val="00A50829"/>
    <w:rsid w:val="00A526EF"/>
    <w:rsid w:val="00A60353"/>
    <w:rsid w:val="00A66C6F"/>
    <w:rsid w:val="00A74C81"/>
    <w:rsid w:val="00AC4A96"/>
    <w:rsid w:val="00AD6675"/>
    <w:rsid w:val="00AE4BD5"/>
    <w:rsid w:val="00AE619F"/>
    <w:rsid w:val="00AF393C"/>
    <w:rsid w:val="00AF6FA1"/>
    <w:rsid w:val="00B012CE"/>
    <w:rsid w:val="00B12746"/>
    <w:rsid w:val="00B210A6"/>
    <w:rsid w:val="00B213F3"/>
    <w:rsid w:val="00B220A8"/>
    <w:rsid w:val="00B43952"/>
    <w:rsid w:val="00B47487"/>
    <w:rsid w:val="00B476B4"/>
    <w:rsid w:val="00B6753D"/>
    <w:rsid w:val="00B71A85"/>
    <w:rsid w:val="00B824DF"/>
    <w:rsid w:val="00B82DB8"/>
    <w:rsid w:val="00BB6A3F"/>
    <w:rsid w:val="00BB77CE"/>
    <w:rsid w:val="00BC1F3B"/>
    <w:rsid w:val="00BE1DD8"/>
    <w:rsid w:val="00BE3F2F"/>
    <w:rsid w:val="00BF249C"/>
    <w:rsid w:val="00C06B00"/>
    <w:rsid w:val="00C30874"/>
    <w:rsid w:val="00C36487"/>
    <w:rsid w:val="00C41805"/>
    <w:rsid w:val="00C62505"/>
    <w:rsid w:val="00C650B9"/>
    <w:rsid w:val="00C76E4B"/>
    <w:rsid w:val="00C77519"/>
    <w:rsid w:val="00C84563"/>
    <w:rsid w:val="00C86307"/>
    <w:rsid w:val="00C9247B"/>
    <w:rsid w:val="00CB065B"/>
    <w:rsid w:val="00CD5652"/>
    <w:rsid w:val="00D05EEF"/>
    <w:rsid w:val="00D127C2"/>
    <w:rsid w:val="00D1700C"/>
    <w:rsid w:val="00D516E9"/>
    <w:rsid w:val="00D751AB"/>
    <w:rsid w:val="00D81FF7"/>
    <w:rsid w:val="00D977B7"/>
    <w:rsid w:val="00DA3A43"/>
    <w:rsid w:val="00DA46F7"/>
    <w:rsid w:val="00DA4B91"/>
    <w:rsid w:val="00DA7631"/>
    <w:rsid w:val="00DB5F0E"/>
    <w:rsid w:val="00DC5571"/>
    <w:rsid w:val="00DF2AEC"/>
    <w:rsid w:val="00E10787"/>
    <w:rsid w:val="00E16EA9"/>
    <w:rsid w:val="00E329B9"/>
    <w:rsid w:val="00E41491"/>
    <w:rsid w:val="00E60072"/>
    <w:rsid w:val="00E71E71"/>
    <w:rsid w:val="00E74DBB"/>
    <w:rsid w:val="00E805B0"/>
    <w:rsid w:val="00E84C1B"/>
    <w:rsid w:val="00EB72F1"/>
    <w:rsid w:val="00EC3E15"/>
    <w:rsid w:val="00ED79B0"/>
    <w:rsid w:val="00EE036E"/>
    <w:rsid w:val="00EE7A75"/>
    <w:rsid w:val="00EF480F"/>
    <w:rsid w:val="00F022E4"/>
    <w:rsid w:val="00F31378"/>
    <w:rsid w:val="00F31DEA"/>
    <w:rsid w:val="00F355A9"/>
    <w:rsid w:val="00F42BC2"/>
    <w:rsid w:val="00F72150"/>
    <w:rsid w:val="00F757E4"/>
    <w:rsid w:val="00F90961"/>
    <w:rsid w:val="00F94AA5"/>
    <w:rsid w:val="00F94E4A"/>
    <w:rsid w:val="00FA2ECB"/>
    <w:rsid w:val="00FA521A"/>
    <w:rsid w:val="00FB14A0"/>
    <w:rsid w:val="00FC3CAD"/>
    <w:rsid w:val="00FC4901"/>
    <w:rsid w:val="00FD105F"/>
    <w:rsid w:val="00FF4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8"/>
    <o:shapelayout v:ext="edit">
      <o:idmap v:ext="edit" data="1"/>
    </o:shapelayout>
  </w:shapeDefaults>
  <w:decimalSymbol w:val="."/>
  <w:listSeparator w:val=","/>
  <w14:docId w14:val="34B367A3"/>
  <w15:docId w15:val="{94139870-CB83-49BF-9875-7C6552AB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8DF"/>
    <w:rPr>
      <w:sz w:val="24"/>
      <w:szCs w:val="24"/>
      <w:lang w:eastAsia="en-US"/>
    </w:rPr>
  </w:style>
  <w:style w:type="paragraph" w:styleId="Heading1">
    <w:name w:val="heading 1"/>
    <w:basedOn w:val="Normal"/>
    <w:next w:val="Normal"/>
    <w:qFormat/>
    <w:pPr>
      <w:keepNext/>
      <w:ind w:left="720" w:right="516"/>
      <w:outlineLvl w:val="0"/>
    </w:pPr>
    <w:rPr>
      <w:b/>
      <w:bCs/>
    </w:rPr>
  </w:style>
  <w:style w:type="paragraph" w:styleId="Heading2">
    <w:name w:val="heading 2"/>
    <w:basedOn w:val="Normal"/>
    <w:next w:val="Normal"/>
    <w:qFormat/>
    <w:pPr>
      <w:keepNext/>
      <w:ind w:right="516"/>
      <w:outlineLvl w:val="1"/>
    </w:pPr>
    <w:rPr>
      <w:i/>
      <w:lang w:val="fr-FR"/>
    </w:rPr>
  </w:style>
  <w:style w:type="paragraph" w:styleId="Heading3">
    <w:name w:val="heading 3"/>
    <w:basedOn w:val="Normal"/>
    <w:next w:val="Normal"/>
    <w:qFormat/>
    <w:pPr>
      <w:keepNext/>
      <w:ind w:right="516"/>
      <w:outlineLvl w:val="2"/>
    </w:pPr>
    <w:rPr>
      <w:b/>
      <w:bCs/>
      <w:i/>
      <w:iCs/>
    </w:rPr>
  </w:style>
  <w:style w:type="paragraph" w:styleId="Heading4">
    <w:name w:val="heading 4"/>
    <w:basedOn w:val="Normal"/>
    <w:next w:val="Normal"/>
    <w:qFormat/>
    <w:pPr>
      <w:keepNext/>
      <w:ind w:firstLine="720"/>
      <w:outlineLvl w:val="3"/>
    </w:pPr>
    <w:rPr>
      <w:i/>
    </w:rPr>
  </w:style>
  <w:style w:type="paragraph" w:styleId="Heading5">
    <w:name w:val="heading 5"/>
    <w:basedOn w:val="Normal"/>
    <w:next w:val="Normal"/>
    <w:qFormat/>
    <w:pPr>
      <w:keepNext/>
      <w:ind w:right="516"/>
      <w:outlineLvl w:val="4"/>
    </w:pPr>
    <w:rPr>
      <w:b/>
      <w:bCs/>
      <w:sz w:val="22"/>
    </w:rPr>
  </w:style>
  <w:style w:type="paragraph" w:styleId="Heading6">
    <w:name w:val="heading 6"/>
    <w:basedOn w:val="Normal"/>
    <w:next w:val="Normal"/>
    <w:qFormat/>
    <w:pPr>
      <w:keepNext/>
      <w:outlineLvl w:val="5"/>
    </w:pPr>
    <w:rPr>
      <w:i/>
      <w:iCs/>
      <w:sz w:val="22"/>
      <w:lang w:val="en-US"/>
    </w:rPr>
  </w:style>
  <w:style w:type="paragraph" w:styleId="Heading7">
    <w:name w:val="heading 7"/>
    <w:basedOn w:val="Normal"/>
    <w:next w:val="Normal"/>
    <w:qFormat/>
    <w:pPr>
      <w:keepNext/>
      <w:ind w:right="516"/>
      <w:outlineLvl w:val="6"/>
    </w:pPr>
    <w:rPr>
      <w:b/>
      <w:bCs/>
      <w:szCs w:val="22"/>
      <w:lang w:val="en-US"/>
    </w:rPr>
  </w:style>
  <w:style w:type="paragraph" w:styleId="Heading8">
    <w:name w:val="heading 8"/>
    <w:basedOn w:val="Normal"/>
    <w:next w:val="Normal"/>
    <w:qFormat/>
    <w:pPr>
      <w:keepNext/>
      <w:outlineLvl w:val="7"/>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567" w:right="516"/>
    </w:pPr>
    <w:rPr>
      <w:lang w:val="en-US"/>
    </w:rPr>
  </w:style>
  <w:style w:type="paragraph" w:styleId="BodyText">
    <w:name w:val="Body Text"/>
    <w:basedOn w:val="Normal"/>
    <w:link w:val="BodyTextChar"/>
    <w:rPr>
      <w:rFonts w:ascii="Akzidenz Grotesk BE MdEx" w:eastAsia="Times" w:hAnsi="Akzidenz Grotesk BE MdEx"/>
      <w:sz w:val="17"/>
      <w:szCs w:val="20"/>
    </w:rPr>
  </w:style>
  <w:style w:type="paragraph" w:styleId="Title">
    <w:name w:val="Title"/>
    <w:basedOn w:val="Normal"/>
    <w:qFormat/>
    <w:pPr>
      <w:jc w:val="center"/>
    </w:pPr>
    <w:rPr>
      <w:b/>
    </w:rPr>
  </w:style>
  <w:style w:type="paragraph" w:styleId="BodyTextIndent">
    <w:name w:val="Body Text Indent"/>
    <w:basedOn w:val="Normal"/>
    <w:pPr>
      <w:ind w:left="360"/>
    </w:pPr>
    <w:rPr>
      <w:rFonts w:ascii="Arial" w:hAnsi="Arial"/>
      <w:szCs w:val="20"/>
    </w:rPr>
  </w:style>
  <w:style w:type="paragraph" w:styleId="BodyTextIndent2">
    <w:name w:val="Body Text Indent 2"/>
    <w:basedOn w:val="Normal"/>
    <w:pPr>
      <w:ind w:left="360"/>
    </w:pPr>
    <w:rPr>
      <w:sz w:val="22"/>
    </w:rPr>
  </w:style>
  <w:style w:type="paragraph" w:styleId="BodyText2">
    <w:name w:val="Body Text 2"/>
    <w:basedOn w:val="Normal"/>
    <w:pPr>
      <w:ind w:right="516"/>
    </w:pPr>
    <w:rPr>
      <w:bCs/>
      <w:i/>
    </w:rPr>
  </w:style>
  <w:style w:type="paragraph" w:styleId="BodyText3">
    <w:name w:val="Body Text 3"/>
    <w:basedOn w:val="Normal"/>
    <w:rPr>
      <w:bCs/>
      <w:i/>
    </w:rPr>
  </w:style>
  <w:style w:type="paragraph" w:customStyle="1" w:styleId="yiv958622758msolistparagraph">
    <w:name w:val="yiv958622758msolistparagraph"/>
    <w:basedOn w:val="Normal"/>
    <w:rPr>
      <w:lang w:eastAsia="en-GB"/>
    </w:rPr>
  </w:style>
  <w:style w:type="character" w:customStyle="1" w:styleId="msid15271">
    <w:name w:val="ms__id15271"/>
    <w:rPr>
      <w:rFonts w:ascii="Symbol" w:hAnsi="Symbol" w:hint="default"/>
    </w:rPr>
  </w:style>
  <w:style w:type="character" w:customStyle="1" w:styleId="msid15301">
    <w:name w:val="ms__id15301"/>
    <w:rPr>
      <w:rFonts w:ascii="Symbol" w:hAnsi="Symbol" w:hint="default"/>
    </w:rPr>
  </w:style>
  <w:style w:type="character" w:customStyle="1" w:styleId="msid15361">
    <w:name w:val="ms__id15361"/>
    <w:rPr>
      <w:rFonts w:ascii="Symbol" w:hAnsi="Symbol" w:hint="default"/>
    </w:rPr>
  </w:style>
  <w:style w:type="paragraph" w:styleId="ListParagraph">
    <w:name w:val="List Paragraph"/>
    <w:basedOn w:val="Normal"/>
    <w:uiPriority w:val="34"/>
    <w:qFormat/>
    <w:rsid w:val="00E805B0"/>
    <w:pPr>
      <w:ind w:left="720"/>
    </w:pPr>
  </w:style>
  <w:style w:type="character" w:customStyle="1" w:styleId="BodyTextChar">
    <w:name w:val="Body Text Char"/>
    <w:link w:val="BodyText"/>
    <w:rsid w:val="00462992"/>
    <w:rPr>
      <w:rFonts w:ascii="Akzidenz Grotesk BE MdEx" w:eastAsia="Times" w:hAnsi="Akzidenz Grotesk BE MdEx"/>
      <w:sz w:val="17"/>
      <w:lang w:eastAsia="en-US"/>
    </w:rPr>
  </w:style>
  <w:style w:type="paragraph" w:styleId="BalloonText">
    <w:name w:val="Balloon Text"/>
    <w:basedOn w:val="Normal"/>
    <w:link w:val="BalloonTextChar"/>
    <w:uiPriority w:val="99"/>
    <w:semiHidden/>
    <w:unhideWhenUsed/>
    <w:rsid w:val="004D4D51"/>
    <w:rPr>
      <w:rFonts w:ascii="Tahoma" w:hAnsi="Tahoma" w:cs="Tahoma"/>
      <w:sz w:val="16"/>
      <w:szCs w:val="16"/>
    </w:rPr>
  </w:style>
  <w:style w:type="character" w:customStyle="1" w:styleId="BalloonTextChar">
    <w:name w:val="Balloon Text Char"/>
    <w:link w:val="BalloonText"/>
    <w:uiPriority w:val="99"/>
    <w:semiHidden/>
    <w:rsid w:val="004D4D51"/>
    <w:rPr>
      <w:rFonts w:ascii="Tahoma" w:hAnsi="Tahoma" w:cs="Tahoma"/>
      <w:sz w:val="16"/>
      <w:szCs w:val="16"/>
      <w:lang w:eastAsia="en-US"/>
    </w:rPr>
  </w:style>
  <w:style w:type="paragraph" w:styleId="Header">
    <w:name w:val="header"/>
    <w:basedOn w:val="Normal"/>
    <w:link w:val="HeaderChar"/>
    <w:uiPriority w:val="99"/>
    <w:unhideWhenUsed/>
    <w:rsid w:val="002C70C2"/>
    <w:pPr>
      <w:tabs>
        <w:tab w:val="center" w:pos="4513"/>
        <w:tab w:val="right" w:pos="9026"/>
      </w:tabs>
    </w:pPr>
  </w:style>
  <w:style w:type="character" w:customStyle="1" w:styleId="HeaderChar">
    <w:name w:val="Header Char"/>
    <w:basedOn w:val="DefaultParagraphFont"/>
    <w:link w:val="Header"/>
    <w:uiPriority w:val="99"/>
    <w:rsid w:val="002C70C2"/>
    <w:rPr>
      <w:sz w:val="24"/>
      <w:szCs w:val="24"/>
      <w:lang w:eastAsia="en-US"/>
    </w:rPr>
  </w:style>
  <w:style w:type="paragraph" w:styleId="Footer">
    <w:name w:val="footer"/>
    <w:basedOn w:val="Normal"/>
    <w:link w:val="FooterChar"/>
    <w:uiPriority w:val="99"/>
    <w:unhideWhenUsed/>
    <w:rsid w:val="002C70C2"/>
    <w:pPr>
      <w:tabs>
        <w:tab w:val="center" w:pos="4513"/>
        <w:tab w:val="right" w:pos="9026"/>
      </w:tabs>
    </w:pPr>
  </w:style>
  <w:style w:type="character" w:customStyle="1" w:styleId="FooterChar">
    <w:name w:val="Footer Char"/>
    <w:basedOn w:val="DefaultParagraphFont"/>
    <w:link w:val="Footer"/>
    <w:uiPriority w:val="99"/>
    <w:rsid w:val="002C70C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1083">
      <w:bodyDiv w:val="1"/>
      <w:marLeft w:val="0"/>
      <w:marRight w:val="0"/>
      <w:marTop w:val="0"/>
      <w:marBottom w:val="0"/>
      <w:divBdr>
        <w:top w:val="none" w:sz="0" w:space="0" w:color="auto"/>
        <w:left w:val="none" w:sz="0" w:space="0" w:color="auto"/>
        <w:bottom w:val="none" w:sz="0" w:space="0" w:color="auto"/>
        <w:right w:val="none" w:sz="0" w:space="0" w:color="auto"/>
      </w:divBdr>
    </w:div>
    <w:div w:id="1870752715">
      <w:bodyDiv w:val="1"/>
      <w:marLeft w:val="0"/>
      <w:marRight w:val="0"/>
      <w:marTop w:val="0"/>
      <w:marBottom w:val="0"/>
      <w:divBdr>
        <w:top w:val="none" w:sz="0" w:space="0" w:color="auto"/>
        <w:left w:val="none" w:sz="0" w:space="0" w:color="auto"/>
        <w:bottom w:val="none" w:sz="0" w:space="0" w:color="auto"/>
        <w:right w:val="none" w:sz="0" w:space="0" w:color="auto"/>
      </w:divBdr>
    </w:div>
    <w:div w:id="210777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976BB-9C9B-40CD-83FB-91A3C294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447</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ASSEMBLY OF PRINCIPALS AND ELECTORS</vt:lpstr>
    </vt:vector>
  </TitlesOfParts>
  <Company>St Martin</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ASSEMBLY OF PRINCIPALS AND ELECTORS</dc:title>
  <dc:creator>jerry</dc:creator>
  <cp:lastModifiedBy>Janine Milner</cp:lastModifiedBy>
  <cp:revision>6</cp:revision>
  <cp:lastPrinted>2021-09-30T14:56:00Z</cp:lastPrinted>
  <dcterms:created xsi:type="dcterms:W3CDTF">2023-01-27T11:12:00Z</dcterms:created>
  <dcterms:modified xsi:type="dcterms:W3CDTF">2023-01-27T12:15:00Z</dcterms:modified>
</cp:coreProperties>
</file>